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DFB7" w14:textId="77777777" w:rsidR="00CF157F" w:rsidRPr="00CF157F" w:rsidRDefault="00CF157F" w:rsidP="00CF157F">
      <w:pPr>
        <w:spacing w:after="0" w:line="240" w:lineRule="auto"/>
        <w:jc w:val="center"/>
        <w:rPr>
          <w:rFonts w:ascii="Arial" w:hAnsi="Arial" w:cs="Arial"/>
          <w:b/>
          <w:bCs/>
          <w:sz w:val="20"/>
          <w:szCs w:val="20"/>
        </w:rPr>
      </w:pPr>
      <w:r w:rsidRPr="00CF157F">
        <w:rPr>
          <w:rFonts w:ascii="Arial" w:hAnsi="Arial" w:cs="Arial"/>
          <w:b/>
          <w:bCs/>
          <w:sz w:val="20"/>
          <w:szCs w:val="20"/>
        </w:rPr>
        <w:t>2026 Asphalt Mixture Gyratory Design Proficiency Samples 61 (A) and 62 (B)</w:t>
      </w:r>
    </w:p>
    <w:p w14:paraId="2FC41F70" w14:textId="77777777" w:rsidR="00CF157F" w:rsidRPr="00CF157F" w:rsidRDefault="00CF157F" w:rsidP="00CF157F">
      <w:pPr>
        <w:spacing w:after="0" w:line="240" w:lineRule="auto"/>
        <w:jc w:val="center"/>
        <w:rPr>
          <w:rFonts w:ascii="Arial" w:hAnsi="Arial" w:cs="Arial"/>
          <w:b/>
          <w:bCs/>
          <w:sz w:val="20"/>
          <w:szCs w:val="20"/>
        </w:rPr>
      </w:pPr>
      <w:r w:rsidRPr="00CF157F">
        <w:rPr>
          <w:rFonts w:ascii="Arial" w:hAnsi="Arial" w:cs="Arial"/>
          <w:b/>
          <w:bCs/>
          <w:sz w:val="20"/>
          <w:szCs w:val="20"/>
        </w:rPr>
        <w:t xml:space="preserve"> Data Sheet </w:t>
      </w:r>
    </w:p>
    <w:p w14:paraId="11F6C8C2" w14:textId="77777777" w:rsidR="00CF157F" w:rsidRPr="00CF157F" w:rsidRDefault="00CF157F" w:rsidP="00CF157F">
      <w:pPr>
        <w:spacing w:after="0" w:line="240" w:lineRule="auto"/>
        <w:jc w:val="center"/>
        <w:rPr>
          <w:rFonts w:ascii="Arial" w:hAnsi="Arial" w:cs="Arial"/>
          <w:b/>
          <w:bCs/>
          <w:sz w:val="20"/>
          <w:szCs w:val="20"/>
        </w:rPr>
      </w:pPr>
    </w:p>
    <w:p w14:paraId="43806F60" w14:textId="77777777" w:rsidR="00CF157F" w:rsidRPr="00CF157F" w:rsidRDefault="00CF157F" w:rsidP="00CF157F">
      <w:pPr>
        <w:spacing w:after="0" w:line="240" w:lineRule="auto"/>
        <w:jc w:val="center"/>
        <w:rPr>
          <w:rFonts w:ascii="Arial" w:hAnsi="Arial" w:cs="Arial"/>
          <w:b/>
          <w:sz w:val="18"/>
          <w:szCs w:val="18"/>
        </w:rPr>
      </w:pPr>
      <w:r w:rsidRPr="00CF157F">
        <w:rPr>
          <w:rFonts w:ascii="Arial" w:hAnsi="Arial" w:cs="Arial"/>
          <w:b/>
          <w:sz w:val="18"/>
          <w:szCs w:val="18"/>
        </w:rPr>
        <w:t xml:space="preserve">Closing Date:  July </w:t>
      </w:r>
      <w:r w:rsidRPr="00CF157F">
        <w:rPr>
          <w:rFonts w:ascii="Arial" w:hAnsi="Arial" w:cs="Arial"/>
          <w:b/>
          <w:bCs/>
          <w:sz w:val="18"/>
          <w:szCs w:val="18"/>
        </w:rPr>
        <w:t>16</w:t>
      </w:r>
      <w:r w:rsidRPr="00CF157F">
        <w:rPr>
          <w:rFonts w:ascii="Arial" w:hAnsi="Arial" w:cs="Arial"/>
          <w:b/>
          <w:bCs/>
          <w:sz w:val="18"/>
          <w:szCs w:val="18"/>
          <w:vertAlign w:val="superscript"/>
        </w:rPr>
        <w:t>th</w:t>
      </w:r>
      <w:r w:rsidRPr="00CF157F">
        <w:rPr>
          <w:rFonts w:ascii="Arial" w:hAnsi="Arial" w:cs="Arial"/>
          <w:b/>
          <w:bCs/>
          <w:sz w:val="18"/>
          <w:szCs w:val="18"/>
        </w:rPr>
        <w:t>, 2026</w:t>
      </w:r>
    </w:p>
    <w:p w14:paraId="313D98DB" w14:textId="77777777" w:rsidR="00CF157F" w:rsidRPr="00CF157F" w:rsidRDefault="00CF157F" w:rsidP="00CF157F">
      <w:pPr>
        <w:spacing w:after="0" w:line="240" w:lineRule="auto"/>
        <w:jc w:val="center"/>
        <w:rPr>
          <w:rFonts w:ascii="Arial" w:hAnsi="Arial" w:cs="Arial"/>
          <w:b/>
          <w:i/>
          <w:sz w:val="16"/>
          <w:szCs w:val="16"/>
        </w:rPr>
      </w:pPr>
    </w:p>
    <w:p w14:paraId="231DE160" w14:textId="77777777" w:rsidR="00CF157F" w:rsidRPr="00CF157F" w:rsidRDefault="00CF157F" w:rsidP="00CF157F">
      <w:pPr>
        <w:keepNext/>
        <w:spacing w:before="13" w:after="6" w:line="240" w:lineRule="auto"/>
        <w:jc w:val="both"/>
        <w:outlineLvl w:val="0"/>
        <w:rPr>
          <w:rFonts w:ascii="Arial" w:eastAsia="Times New Roman" w:hAnsi="Arial" w:cs="Arial"/>
          <w:i/>
          <w:sz w:val="18"/>
          <w:szCs w:val="18"/>
        </w:rPr>
      </w:pPr>
      <w:r w:rsidRPr="00CF157F">
        <w:rPr>
          <w:rFonts w:ascii="Arial" w:eastAsia="Times New Roman" w:hAnsi="Arial" w:cs="Arial"/>
          <w:i/>
          <w:sz w:val="18"/>
          <w:szCs w:val="18"/>
        </w:rPr>
        <w:t xml:space="preserve">We encourage you to use the online data entry system to submit your results. If your laboratory is not registered to submit results online, or if there are questions, contact AASHTO re:source at </w:t>
      </w:r>
      <w:hyperlink r:id="rId9" w:history="1">
        <w:r w:rsidRPr="00CF157F">
          <w:rPr>
            <w:rFonts w:ascii="Arial" w:eastAsia="Times New Roman" w:hAnsi="Arial" w:cs="Arial"/>
            <w:color w:val="0563C1" w:themeColor="hyperlink"/>
            <w:sz w:val="18"/>
            <w:szCs w:val="18"/>
            <w:u w:val="single"/>
          </w:rPr>
          <w:t>psp@aashtoresource.org</w:t>
        </w:r>
      </w:hyperlink>
      <w:r w:rsidRPr="00CF157F">
        <w:rPr>
          <w:rFonts w:ascii="Arial" w:eastAsia="Times New Roman" w:hAnsi="Arial" w:cs="Arial"/>
          <w:i/>
          <w:sz w:val="18"/>
          <w:szCs w:val="18"/>
        </w:rPr>
        <w:t xml:space="preserve"> or call 240-436-4900. </w:t>
      </w:r>
    </w:p>
    <w:p w14:paraId="4C5BF538" w14:textId="77777777" w:rsidR="00CF157F" w:rsidRPr="00CF157F" w:rsidRDefault="00CF157F" w:rsidP="00CF157F">
      <w:pPr>
        <w:spacing w:after="0" w:line="240" w:lineRule="auto"/>
        <w:rPr>
          <w:rFonts w:ascii="Arial" w:hAnsi="Arial" w:cs="Arial"/>
          <w:sz w:val="16"/>
          <w:szCs w:val="16"/>
        </w:rPr>
      </w:pPr>
    </w:p>
    <w:p w14:paraId="7EDB3AE9" w14:textId="77777777" w:rsidR="00CF157F" w:rsidRPr="00CF157F" w:rsidRDefault="00CF157F" w:rsidP="00CF157F">
      <w:pPr>
        <w:keepNext/>
        <w:spacing w:before="13" w:after="6" w:line="240" w:lineRule="auto"/>
        <w:jc w:val="center"/>
        <w:outlineLvl w:val="0"/>
        <w:rPr>
          <w:rFonts w:ascii="Arial" w:eastAsia="Times New Roman" w:hAnsi="Arial" w:cs="Arial"/>
          <w:b/>
          <w:i/>
          <w:sz w:val="18"/>
          <w:szCs w:val="18"/>
        </w:rPr>
      </w:pPr>
      <w:r w:rsidRPr="00CF157F">
        <w:rPr>
          <w:rFonts w:ascii="Arial" w:eastAsia="Times New Roman" w:hAnsi="Arial" w:cs="Arial"/>
          <w:b/>
          <w:i/>
          <w:sz w:val="18"/>
          <w:szCs w:val="18"/>
        </w:rPr>
        <w:t>Enter Test Results in Rows (1) to (11) Below</w:t>
      </w:r>
    </w:p>
    <w:tbl>
      <w:tblPr>
        <w:tblW w:w="11155" w:type="dxa"/>
        <w:jc w:val="center"/>
        <w:tblBorders>
          <w:top w:val="single" w:sz="18" w:space="0" w:color="auto"/>
          <w:left w:val="single" w:sz="18" w:space="0" w:color="auto"/>
          <w:bottom w:val="single" w:sz="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254"/>
        <w:gridCol w:w="1533"/>
        <w:gridCol w:w="1368"/>
      </w:tblGrid>
      <w:tr w:rsidR="00CF157F" w:rsidRPr="00CF157F" w14:paraId="419542ED" w14:textId="77777777" w:rsidTr="005619EB">
        <w:trPr>
          <w:trHeight w:val="368"/>
          <w:jc w:val="center"/>
        </w:trPr>
        <w:tc>
          <w:tcPr>
            <w:tcW w:w="8254" w:type="dxa"/>
            <w:shd w:val="clear" w:color="auto" w:fill="A6A6A6" w:themeFill="background1" w:themeFillShade="A6"/>
            <w:vAlign w:val="center"/>
          </w:tcPr>
          <w:p w14:paraId="3B6FE71E" w14:textId="77777777" w:rsidR="00CF157F" w:rsidRPr="00CF157F" w:rsidRDefault="00CF157F" w:rsidP="00CF157F">
            <w:pPr>
              <w:tabs>
                <w:tab w:val="left" w:pos="1887"/>
              </w:tabs>
              <w:spacing w:after="0" w:line="240" w:lineRule="auto"/>
              <w:rPr>
                <w:rFonts w:ascii="Arial" w:hAnsi="Arial" w:cs="Arial"/>
                <w:b/>
                <w:sz w:val="14"/>
                <w:szCs w:val="14"/>
              </w:rPr>
            </w:pPr>
            <w:r w:rsidRPr="00CF157F">
              <w:rPr>
                <w:rFonts w:ascii="Arial" w:hAnsi="Arial" w:cs="Arial"/>
                <w:b/>
                <w:sz w:val="14"/>
                <w:szCs w:val="14"/>
              </w:rPr>
              <w:t>Specific Gravity of Mineral Filler (Soil) (T100)</w:t>
            </w:r>
          </w:p>
        </w:tc>
        <w:tc>
          <w:tcPr>
            <w:tcW w:w="1533" w:type="dxa"/>
            <w:shd w:val="clear" w:color="auto" w:fill="A6A6A6" w:themeFill="background1" w:themeFillShade="A6"/>
            <w:vAlign w:val="center"/>
          </w:tcPr>
          <w:p w14:paraId="4F024815" w14:textId="77777777" w:rsidR="00CF157F" w:rsidRPr="00CF157F" w:rsidRDefault="00CF157F" w:rsidP="00CF157F">
            <w:pPr>
              <w:spacing w:after="0" w:line="240" w:lineRule="auto"/>
              <w:jc w:val="center"/>
              <w:rPr>
                <w:rFonts w:ascii="Arial" w:hAnsi="Arial" w:cs="Arial"/>
                <w:b/>
                <w:color w:val="0000CC"/>
                <w:sz w:val="14"/>
                <w:szCs w:val="14"/>
              </w:rPr>
            </w:pPr>
            <w:r w:rsidRPr="00CF157F">
              <w:rPr>
                <w:rFonts w:ascii="Arial" w:hAnsi="Arial" w:cs="Arial"/>
                <w:b/>
                <w:color w:val="0000CC"/>
                <w:sz w:val="14"/>
                <w:szCs w:val="14"/>
              </w:rPr>
              <w:t xml:space="preserve">Sample </w:t>
            </w:r>
            <w:r w:rsidRPr="00CF157F">
              <w:rPr>
                <w:rFonts w:ascii="Arial" w:hAnsi="Arial" w:cs="Arial"/>
                <w:b/>
                <w:bCs/>
                <w:color w:val="0000CC"/>
                <w:sz w:val="14"/>
                <w:szCs w:val="14"/>
              </w:rPr>
              <w:t xml:space="preserve">61 </w:t>
            </w:r>
            <w:r w:rsidRPr="00CF157F">
              <w:rPr>
                <w:rFonts w:ascii="Arial" w:hAnsi="Arial" w:cs="Arial"/>
                <w:b/>
                <w:color w:val="0000CC"/>
                <w:sz w:val="14"/>
                <w:szCs w:val="14"/>
              </w:rPr>
              <w:t>(A)</w:t>
            </w:r>
          </w:p>
        </w:tc>
        <w:tc>
          <w:tcPr>
            <w:tcW w:w="1368" w:type="dxa"/>
            <w:shd w:val="clear" w:color="auto" w:fill="A6A6A6" w:themeFill="background1" w:themeFillShade="A6"/>
            <w:vAlign w:val="center"/>
          </w:tcPr>
          <w:p w14:paraId="259433D5" w14:textId="77777777" w:rsidR="00CF157F" w:rsidRPr="00CF157F" w:rsidRDefault="00CF157F" w:rsidP="00CF157F">
            <w:pPr>
              <w:spacing w:after="0" w:line="240" w:lineRule="auto"/>
              <w:jc w:val="center"/>
              <w:rPr>
                <w:rFonts w:ascii="Arial" w:hAnsi="Arial" w:cs="Arial"/>
                <w:b/>
                <w:color w:val="0000CC"/>
                <w:sz w:val="14"/>
                <w:szCs w:val="14"/>
              </w:rPr>
            </w:pPr>
            <w:r w:rsidRPr="00CF157F">
              <w:rPr>
                <w:rFonts w:ascii="Arial" w:hAnsi="Arial" w:cs="Arial"/>
                <w:b/>
                <w:color w:val="0000CC"/>
                <w:sz w:val="14"/>
                <w:szCs w:val="14"/>
              </w:rPr>
              <w:t xml:space="preserve">Sample </w:t>
            </w:r>
            <w:r w:rsidRPr="00CF157F">
              <w:rPr>
                <w:rFonts w:ascii="Arial" w:hAnsi="Arial" w:cs="Arial"/>
                <w:b/>
                <w:bCs/>
                <w:color w:val="0000CC"/>
                <w:sz w:val="14"/>
                <w:szCs w:val="14"/>
              </w:rPr>
              <w:t xml:space="preserve">62 </w:t>
            </w:r>
            <w:r w:rsidRPr="00CF157F">
              <w:rPr>
                <w:rFonts w:ascii="Arial" w:hAnsi="Arial" w:cs="Arial"/>
                <w:b/>
                <w:color w:val="0000CC"/>
                <w:sz w:val="14"/>
                <w:szCs w:val="14"/>
              </w:rPr>
              <w:t>(B)</w:t>
            </w:r>
          </w:p>
        </w:tc>
      </w:tr>
      <w:tr w:rsidR="00CF157F" w:rsidRPr="00CF157F" w14:paraId="69F9BEA9" w14:textId="77777777" w:rsidTr="005619EB">
        <w:trPr>
          <w:trHeight w:hRule="exact" w:val="360"/>
          <w:jc w:val="center"/>
        </w:trPr>
        <w:tc>
          <w:tcPr>
            <w:tcW w:w="8254" w:type="dxa"/>
            <w:vAlign w:val="center"/>
          </w:tcPr>
          <w:p w14:paraId="1635620E" w14:textId="17AC5252" w:rsidR="00CF157F" w:rsidRPr="00CF157F" w:rsidRDefault="00CF157F" w:rsidP="00CF157F">
            <w:pPr>
              <w:spacing w:after="0" w:line="240" w:lineRule="auto"/>
              <w:ind w:firstLine="405"/>
              <w:rPr>
                <w:rFonts w:ascii="Arial" w:hAnsi="Arial" w:cs="Arial"/>
                <w:b/>
                <w:sz w:val="14"/>
                <w:szCs w:val="14"/>
              </w:rPr>
            </w:pPr>
            <w:r w:rsidRPr="00CF157F">
              <w:rPr>
                <w:rFonts w:ascii="Arial" w:hAnsi="Arial" w:cs="Arial"/>
                <w:sz w:val="14"/>
                <w:szCs w:val="14"/>
              </w:rPr>
              <w:t>Specific Gravity of Mineral Filler, Passing 2.00 (No. 10), Tx/20°C, G (nearest 0.001) ...........................</w:t>
            </w:r>
            <w:r w:rsidR="00576819">
              <w:rPr>
                <w:rFonts w:ascii="Arial" w:hAnsi="Arial" w:cs="Arial"/>
                <w:sz w:val="14"/>
                <w:szCs w:val="14"/>
              </w:rPr>
              <w:t>...............................</w:t>
            </w:r>
            <w:r w:rsidRPr="00CF157F">
              <w:rPr>
                <w:rFonts w:ascii="Arial" w:hAnsi="Arial" w:cs="Arial"/>
                <w:b/>
                <w:sz w:val="14"/>
                <w:szCs w:val="14"/>
              </w:rPr>
              <w:t>(1)</w:t>
            </w:r>
          </w:p>
        </w:tc>
        <w:tc>
          <w:tcPr>
            <w:tcW w:w="1533" w:type="dxa"/>
            <w:vAlign w:val="center"/>
          </w:tcPr>
          <w:p w14:paraId="18FF7267" w14:textId="77777777" w:rsidR="00CF157F" w:rsidRPr="00CF157F" w:rsidRDefault="00CF157F" w:rsidP="00CF157F">
            <w:pPr>
              <w:spacing w:after="0" w:line="240" w:lineRule="auto"/>
              <w:jc w:val="center"/>
              <w:rPr>
                <w:rFonts w:ascii="Arial" w:hAnsi="Arial" w:cs="Arial"/>
                <w:b/>
                <w:color w:val="0000CC"/>
                <w:sz w:val="14"/>
                <w:szCs w:val="14"/>
              </w:rPr>
            </w:pPr>
          </w:p>
        </w:tc>
        <w:tc>
          <w:tcPr>
            <w:tcW w:w="1368" w:type="dxa"/>
            <w:vAlign w:val="center"/>
          </w:tcPr>
          <w:p w14:paraId="1AD49F8E" w14:textId="77777777" w:rsidR="00CF157F" w:rsidRPr="00CF157F" w:rsidRDefault="00CF157F" w:rsidP="00CF157F">
            <w:pPr>
              <w:spacing w:after="0" w:line="240" w:lineRule="auto"/>
              <w:jc w:val="center"/>
              <w:rPr>
                <w:rFonts w:ascii="Arial" w:hAnsi="Arial" w:cs="Arial"/>
                <w:b/>
                <w:color w:val="0000CC"/>
                <w:sz w:val="14"/>
                <w:szCs w:val="14"/>
              </w:rPr>
            </w:pPr>
          </w:p>
        </w:tc>
      </w:tr>
      <w:tr w:rsidR="00CF157F" w:rsidRPr="00CF157F" w14:paraId="6336C111" w14:textId="77777777" w:rsidTr="005619EB">
        <w:trPr>
          <w:trHeight w:val="396"/>
          <w:jc w:val="center"/>
        </w:trPr>
        <w:tc>
          <w:tcPr>
            <w:tcW w:w="8254" w:type="dxa"/>
            <w:shd w:val="clear" w:color="auto" w:fill="A6A6A6" w:themeFill="background1" w:themeFillShade="A6"/>
          </w:tcPr>
          <w:p w14:paraId="2D143C74" w14:textId="77777777" w:rsidR="00CF157F" w:rsidRPr="00CF157F" w:rsidRDefault="00CF157F" w:rsidP="00CF157F">
            <w:pPr>
              <w:tabs>
                <w:tab w:val="left" w:pos="1887"/>
              </w:tabs>
              <w:spacing w:after="0" w:line="240" w:lineRule="auto"/>
              <w:rPr>
                <w:rFonts w:ascii="Arial" w:hAnsi="Arial" w:cs="Arial"/>
                <w:b/>
                <w:sz w:val="14"/>
                <w:szCs w:val="14"/>
                <w:highlight w:val="darkGray"/>
              </w:rPr>
            </w:pPr>
            <w:r w:rsidRPr="00CF157F">
              <w:rPr>
                <w:rFonts w:ascii="Arial" w:hAnsi="Arial" w:cs="Arial"/>
                <w:b/>
                <w:sz w:val="14"/>
                <w:szCs w:val="14"/>
                <w:highlight w:val="darkGray"/>
              </w:rPr>
              <w:t>Maximum Specific Gravity (T209/D2041):</w:t>
            </w:r>
          </w:p>
          <w:p w14:paraId="7C5FE68F" w14:textId="77777777" w:rsidR="00CF157F" w:rsidRPr="00CF157F" w:rsidRDefault="00CF157F" w:rsidP="00CF157F">
            <w:pPr>
              <w:tabs>
                <w:tab w:val="left" w:pos="1887"/>
              </w:tabs>
              <w:spacing w:after="0" w:line="240" w:lineRule="auto"/>
              <w:rPr>
                <w:rFonts w:ascii="Arial" w:hAnsi="Arial" w:cs="Arial"/>
                <w:b/>
                <w:bCs/>
                <w:i/>
                <w:iCs/>
                <w:color w:val="0000CC"/>
                <w:sz w:val="14"/>
                <w:szCs w:val="14"/>
                <w:highlight w:val="darkGray"/>
              </w:rPr>
            </w:pPr>
            <w:r w:rsidRPr="00CF157F">
              <w:rPr>
                <w:rFonts w:ascii="Arial" w:hAnsi="Arial" w:cs="Arial"/>
                <w:sz w:val="14"/>
                <w:szCs w:val="14"/>
                <w:highlight w:val="darkGray"/>
              </w:rPr>
              <w:t xml:space="preserve">Mark the Box at the Right to Show the Method Used:  AASHTO T209 </w:t>
            </w:r>
            <w:r w:rsidRPr="00CF157F">
              <w:rPr>
                <w:rFonts w:ascii="Arial" w:hAnsi="Arial" w:cs="Arial"/>
                <w:sz w:val="14"/>
                <w:szCs w:val="14"/>
                <w:highlight w:val="darkGray"/>
              </w:rPr>
              <w:fldChar w:fldCharType="begin">
                <w:ffData>
                  <w:name w:val="Check2"/>
                  <w:enabled/>
                  <w:calcOnExit w:val="0"/>
                  <w:checkBox>
                    <w:sizeAuto/>
                    <w:default w:val="0"/>
                  </w:checkBox>
                </w:ffData>
              </w:fldChar>
            </w:r>
            <w:r w:rsidRPr="00CF157F">
              <w:rPr>
                <w:rFonts w:ascii="Arial" w:hAnsi="Arial" w:cs="Arial"/>
                <w:sz w:val="14"/>
                <w:szCs w:val="14"/>
                <w:highlight w:val="darkGray"/>
              </w:rPr>
              <w:instrText xml:space="preserve"> FORMCHECKBOX </w:instrText>
            </w:r>
            <w:r w:rsidRPr="00CF157F">
              <w:rPr>
                <w:rFonts w:ascii="Arial" w:hAnsi="Arial" w:cs="Arial"/>
                <w:sz w:val="14"/>
                <w:szCs w:val="14"/>
                <w:highlight w:val="darkGray"/>
              </w:rPr>
            </w:r>
            <w:r w:rsidRPr="00CF157F">
              <w:rPr>
                <w:rFonts w:ascii="Arial" w:hAnsi="Arial" w:cs="Arial"/>
                <w:sz w:val="14"/>
                <w:szCs w:val="14"/>
                <w:highlight w:val="darkGray"/>
              </w:rPr>
              <w:fldChar w:fldCharType="separate"/>
            </w:r>
            <w:r w:rsidRPr="00CF157F">
              <w:rPr>
                <w:rFonts w:ascii="Arial" w:hAnsi="Arial" w:cs="Arial"/>
                <w:sz w:val="14"/>
                <w:szCs w:val="14"/>
                <w:highlight w:val="darkGray"/>
              </w:rPr>
              <w:fldChar w:fldCharType="end"/>
            </w:r>
            <w:r w:rsidRPr="00CF157F">
              <w:rPr>
                <w:rFonts w:ascii="Arial" w:hAnsi="Arial" w:cs="Arial"/>
                <w:sz w:val="14"/>
                <w:szCs w:val="14"/>
                <w:highlight w:val="darkGray"/>
              </w:rPr>
              <w:t xml:space="preserve">, ASTM D2041 </w:t>
            </w:r>
            <w:r w:rsidRPr="00CF157F">
              <w:rPr>
                <w:rFonts w:ascii="Arial" w:hAnsi="Arial" w:cs="Arial"/>
                <w:sz w:val="14"/>
                <w:szCs w:val="14"/>
                <w:highlight w:val="darkGray"/>
              </w:rPr>
              <w:fldChar w:fldCharType="begin">
                <w:ffData>
                  <w:name w:val="Check2"/>
                  <w:enabled/>
                  <w:calcOnExit w:val="0"/>
                  <w:checkBox>
                    <w:sizeAuto/>
                    <w:default w:val="0"/>
                  </w:checkBox>
                </w:ffData>
              </w:fldChar>
            </w:r>
            <w:r w:rsidRPr="00CF157F">
              <w:rPr>
                <w:rFonts w:ascii="Arial" w:hAnsi="Arial" w:cs="Arial"/>
                <w:sz w:val="14"/>
                <w:szCs w:val="14"/>
                <w:highlight w:val="darkGray"/>
              </w:rPr>
              <w:instrText xml:space="preserve"> FORMCHECKBOX </w:instrText>
            </w:r>
            <w:r w:rsidRPr="00CF157F">
              <w:rPr>
                <w:rFonts w:ascii="Arial" w:hAnsi="Arial" w:cs="Arial"/>
                <w:sz w:val="14"/>
                <w:szCs w:val="14"/>
                <w:highlight w:val="darkGray"/>
              </w:rPr>
            </w:r>
            <w:r w:rsidRPr="00CF157F">
              <w:rPr>
                <w:rFonts w:ascii="Arial" w:hAnsi="Arial" w:cs="Arial"/>
                <w:sz w:val="14"/>
                <w:szCs w:val="14"/>
                <w:highlight w:val="darkGray"/>
              </w:rPr>
              <w:fldChar w:fldCharType="separate"/>
            </w:r>
            <w:r w:rsidRPr="00CF157F">
              <w:rPr>
                <w:rFonts w:ascii="Arial" w:hAnsi="Arial" w:cs="Arial"/>
                <w:sz w:val="14"/>
                <w:szCs w:val="14"/>
                <w:highlight w:val="darkGray"/>
              </w:rPr>
              <w:fldChar w:fldCharType="end"/>
            </w:r>
          </w:p>
        </w:tc>
        <w:tc>
          <w:tcPr>
            <w:tcW w:w="1533" w:type="dxa"/>
            <w:shd w:val="clear" w:color="auto" w:fill="A6A6A6" w:themeFill="background1" w:themeFillShade="A6"/>
            <w:vAlign w:val="center"/>
          </w:tcPr>
          <w:p w14:paraId="061CF38A" w14:textId="77777777" w:rsidR="00CF157F" w:rsidRPr="00CF157F" w:rsidRDefault="00CF157F" w:rsidP="00CF157F">
            <w:pPr>
              <w:spacing w:after="0" w:line="240" w:lineRule="auto"/>
              <w:jc w:val="center"/>
              <w:rPr>
                <w:rFonts w:ascii="Arial" w:hAnsi="Arial" w:cs="Arial"/>
                <w:b/>
                <w:color w:val="0000CC"/>
                <w:sz w:val="14"/>
                <w:szCs w:val="14"/>
              </w:rPr>
            </w:pPr>
          </w:p>
        </w:tc>
        <w:tc>
          <w:tcPr>
            <w:tcW w:w="1368" w:type="dxa"/>
            <w:shd w:val="clear" w:color="auto" w:fill="A6A6A6" w:themeFill="background1" w:themeFillShade="A6"/>
            <w:vAlign w:val="center"/>
          </w:tcPr>
          <w:p w14:paraId="1FB7A4B7" w14:textId="77777777" w:rsidR="00CF157F" w:rsidRPr="00CF157F" w:rsidRDefault="00CF157F" w:rsidP="00CF157F">
            <w:pPr>
              <w:spacing w:after="0" w:line="240" w:lineRule="auto"/>
              <w:jc w:val="center"/>
              <w:rPr>
                <w:rFonts w:ascii="Arial" w:hAnsi="Arial" w:cs="Arial"/>
                <w:b/>
                <w:color w:val="0000CC"/>
                <w:sz w:val="14"/>
                <w:szCs w:val="14"/>
              </w:rPr>
            </w:pPr>
          </w:p>
        </w:tc>
      </w:tr>
      <w:tr w:rsidR="00CF157F" w:rsidRPr="00CF157F" w14:paraId="1B78064B" w14:textId="77777777" w:rsidTr="005619EB">
        <w:trPr>
          <w:trHeight w:hRule="exact" w:val="360"/>
          <w:jc w:val="center"/>
        </w:trPr>
        <w:tc>
          <w:tcPr>
            <w:tcW w:w="8254" w:type="dxa"/>
            <w:tcBorders>
              <w:top w:val="single" w:sz="8" w:space="0" w:color="auto"/>
            </w:tcBorders>
            <w:vAlign w:val="center"/>
          </w:tcPr>
          <w:p w14:paraId="4699990B" w14:textId="77777777" w:rsidR="00CF157F" w:rsidRPr="00CF157F" w:rsidRDefault="00CF157F" w:rsidP="00CF157F">
            <w:pPr>
              <w:tabs>
                <w:tab w:val="right" w:leader="dot" w:pos="8040"/>
              </w:tabs>
              <w:spacing w:after="0" w:line="240" w:lineRule="auto"/>
              <w:rPr>
                <w:rFonts w:ascii="Arial" w:hAnsi="Arial" w:cs="Arial"/>
                <w:sz w:val="14"/>
                <w:szCs w:val="14"/>
              </w:rPr>
            </w:pPr>
            <w:r w:rsidRPr="00CF157F">
              <w:rPr>
                <w:rFonts w:ascii="Arial" w:hAnsi="Arial" w:cs="Arial"/>
                <w:sz w:val="14"/>
                <w:szCs w:val="14"/>
              </w:rPr>
              <w:t xml:space="preserve">        Maximum Specific Gravity, G</w:t>
            </w:r>
            <w:r w:rsidRPr="00CF157F">
              <w:rPr>
                <w:rFonts w:ascii="Arial" w:hAnsi="Arial" w:cs="Arial"/>
                <w:i/>
                <w:sz w:val="14"/>
                <w:szCs w:val="14"/>
                <w:vertAlign w:val="subscript"/>
              </w:rPr>
              <w:t>mm</w:t>
            </w:r>
            <w:r w:rsidRPr="00CF157F">
              <w:rPr>
                <w:rFonts w:ascii="Arial" w:hAnsi="Arial" w:cs="Arial"/>
                <w:sz w:val="14"/>
                <w:szCs w:val="14"/>
              </w:rPr>
              <w:t xml:space="preserve"> (nearest 0.001)</w:t>
            </w:r>
            <w:r w:rsidRPr="00CF157F">
              <w:rPr>
                <w:rFonts w:ascii="Arial" w:hAnsi="Arial" w:cs="Arial"/>
                <w:sz w:val="14"/>
                <w:szCs w:val="14"/>
              </w:rPr>
              <w:tab/>
            </w:r>
            <w:r w:rsidRPr="00CF157F">
              <w:rPr>
                <w:rFonts w:ascii="Arial" w:hAnsi="Arial" w:cs="Arial"/>
                <w:b/>
                <w:sz w:val="14"/>
                <w:szCs w:val="14"/>
              </w:rPr>
              <w:t>(2)</w:t>
            </w:r>
          </w:p>
        </w:tc>
        <w:tc>
          <w:tcPr>
            <w:tcW w:w="1533" w:type="dxa"/>
            <w:vAlign w:val="center"/>
          </w:tcPr>
          <w:p w14:paraId="0D911C1B"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12EFFADF"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5E357280" w14:textId="77777777" w:rsidTr="005619EB">
        <w:trPr>
          <w:trHeight w:val="411"/>
          <w:jc w:val="center"/>
        </w:trPr>
        <w:tc>
          <w:tcPr>
            <w:tcW w:w="8254" w:type="dxa"/>
            <w:tcBorders>
              <w:bottom w:val="single" w:sz="8" w:space="0" w:color="auto"/>
            </w:tcBorders>
            <w:shd w:val="clear" w:color="auto" w:fill="A6A6A6" w:themeFill="background1" w:themeFillShade="A6"/>
          </w:tcPr>
          <w:p w14:paraId="66963772" w14:textId="77777777" w:rsidR="00CF157F" w:rsidRPr="00CF157F" w:rsidRDefault="00CF157F" w:rsidP="00CF157F">
            <w:pPr>
              <w:tabs>
                <w:tab w:val="right" w:leader="dot" w:pos="6675"/>
              </w:tabs>
              <w:spacing w:after="0" w:line="240" w:lineRule="auto"/>
              <w:rPr>
                <w:rFonts w:ascii="Arial" w:hAnsi="Arial" w:cs="Arial"/>
                <w:b/>
                <w:sz w:val="14"/>
                <w:szCs w:val="14"/>
              </w:rPr>
            </w:pPr>
            <w:r w:rsidRPr="00CF157F">
              <w:rPr>
                <w:rFonts w:ascii="Arial" w:hAnsi="Arial" w:cs="Arial"/>
                <w:b/>
                <w:sz w:val="14"/>
                <w:szCs w:val="14"/>
              </w:rPr>
              <w:t>Bulk Specific Gravity Saturated Surface-Dry Method (T166/D2726):</w:t>
            </w:r>
          </w:p>
          <w:p w14:paraId="2BDA0634" w14:textId="77777777" w:rsidR="00CF157F" w:rsidRPr="00CF157F" w:rsidRDefault="00CF157F" w:rsidP="00CF157F">
            <w:pPr>
              <w:tabs>
                <w:tab w:val="right" w:leader="dot" w:pos="6675"/>
              </w:tabs>
              <w:spacing w:after="0" w:line="240" w:lineRule="auto"/>
              <w:rPr>
                <w:rFonts w:ascii="Arial" w:hAnsi="Arial" w:cs="Arial"/>
                <w:sz w:val="14"/>
                <w:szCs w:val="14"/>
              </w:rPr>
            </w:pPr>
            <w:r w:rsidRPr="00CF157F">
              <w:rPr>
                <w:rFonts w:ascii="Arial" w:hAnsi="Arial" w:cs="Arial"/>
                <w:sz w:val="14"/>
                <w:szCs w:val="14"/>
              </w:rPr>
              <w:t xml:space="preserve">Mark the Box at the Right to Show the Method Used: AASHTO T166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r w:rsidRPr="00CF157F">
              <w:rPr>
                <w:rFonts w:ascii="Arial" w:hAnsi="Arial" w:cs="Arial"/>
                <w:sz w:val="14"/>
                <w:szCs w:val="14"/>
              </w:rPr>
              <w:t xml:space="preserve">, ASTM D2726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p>
        </w:tc>
        <w:tc>
          <w:tcPr>
            <w:tcW w:w="1533" w:type="dxa"/>
            <w:shd w:val="clear" w:color="auto" w:fill="A6A6A6" w:themeFill="background1" w:themeFillShade="A6"/>
            <w:vAlign w:val="center"/>
          </w:tcPr>
          <w:p w14:paraId="662CC10B" w14:textId="77777777" w:rsidR="00CF157F" w:rsidRPr="00CF157F" w:rsidRDefault="00CF157F" w:rsidP="00CF157F">
            <w:pPr>
              <w:spacing w:after="0" w:line="240" w:lineRule="auto"/>
              <w:jc w:val="center"/>
              <w:rPr>
                <w:rFonts w:ascii="Arial" w:hAnsi="Arial" w:cs="Arial"/>
                <w:sz w:val="14"/>
                <w:szCs w:val="14"/>
              </w:rPr>
            </w:pPr>
          </w:p>
        </w:tc>
        <w:tc>
          <w:tcPr>
            <w:tcW w:w="1368" w:type="dxa"/>
            <w:shd w:val="clear" w:color="auto" w:fill="A6A6A6" w:themeFill="background1" w:themeFillShade="A6"/>
            <w:vAlign w:val="center"/>
          </w:tcPr>
          <w:p w14:paraId="5DF6C020"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1971680F" w14:textId="77777777" w:rsidTr="005619EB">
        <w:trPr>
          <w:trHeight w:hRule="exact" w:val="360"/>
          <w:jc w:val="center"/>
        </w:trPr>
        <w:tc>
          <w:tcPr>
            <w:tcW w:w="8254" w:type="dxa"/>
            <w:tcBorders>
              <w:top w:val="single" w:sz="8" w:space="0" w:color="auto"/>
            </w:tcBorders>
            <w:vAlign w:val="center"/>
          </w:tcPr>
          <w:p w14:paraId="43768166" w14:textId="77777777" w:rsidR="00CF157F" w:rsidRPr="00CF157F" w:rsidRDefault="00CF157F" w:rsidP="00CF157F">
            <w:pPr>
              <w:tabs>
                <w:tab w:val="right" w:leader="dot" w:pos="8040"/>
              </w:tabs>
              <w:spacing w:after="0" w:line="240" w:lineRule="auto"/>
              <w:ind w:firstLine="316"/>
              <w:rPr>
                <w:rFonts w:ascii="Arial" w:hAnsi="Arial" w:cs="Arial"/>
                <w:sz w:val="14"/>
                <w:szCs w:val="14"/>
              </w:rPr>
            </w:pPr>
            <w:r w:rsidRPr="00CF157F">
              <w:rPr>
                <w:rFonts w:ascii="Arial" w:hAnsi="Arial" w:cs="Arial"/>
                <w:sz w:val="14"/>
                <w:szCs w:val="14"/>
              </w:rPr>
              <w:t xml:space="preserve"> Dry mass of the specimen prior to performing Bulk Specific Gravity testing, (nearest 0.1g) </w:t>
            </w:r>
            <w:r w:rsidRPr="00CF157F">
              <w:rPr>
                <w:rFonts w:ascii="Arial" w:hAnsi="Arial" w:cs="Arial"/>
                <w:sz w:val="14"/>
                <w:szCs w:val="14"/>
              </w:rPr>
              <w:tab/>
            </w:r>
            <w:r w:rsidRPr="00CF157F">
              <w:rPr>
                <w:rFonts w:ascii="Arial" w:hAnsi="Arial" w:cs="Arial"/>
                <w:b/>
                <w:bCs/>
                <w:sz w:val="14"/>
                <w:szCs w:val="14"/>
              </w:rPr>
              <w:t>(3)</w:t>
            </w:r>
          </w:p>
        </w:tc>
        <w:tc>
          <w:tcPr>
            <w:tcW w:w="1533" w:type="dxa"/>
            <w:vAlign w:val="center"/>
          </w:tcPr>
          <w:p w14:paraId="344F0B49" w14:textId="77777777" w:rsidR="00CF157F" w:rsidRPr="00CF157F" w:rsidRDefault="00CF157F" w:rsidP="00CF157F">
            <w:pPr>
              <w:spacing w:after="0" w:line="240" w:lineRule="auto"/>
              <w:rPr>
                <w:rFonts w:ascii="Arial" w:hAnsi="Arial" w:cs="Arial"/>
                <w:sz w:val="14"/>
                <w:szCs w:val="14"/>
              </w:rPr>
            </w:pPr>
          </w:p>
        </w:tc>
        <w:tc>
          <w:tcPr>
            <w:tcW w:w="1368" w:type="dxa"/>
            <w:vAlign w:val="center"/>
          </w:tcPr>
          <w:p w14:paraId="5770B234"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79BF2D3C" w14:textId="77777777" w:rsidTr="005619EB">
        <w:trPr>
          <w:trHeight w:hRule="exact" w:val="360"/>
          <w:jc w:val="center"/>
        </w:trPr>
        <w:tc>
          <w:tcPr>
            <w:tcW w:w="8254" w:type="dxa"/>
            <w:tcBorders>
              <w:top w:val="single" w:sz="8" w:space="0" w:color="auto"/>
            </w:tcBorders>
            <w:vAlign w:val="center"/>
          </w:tcPr>
          <w:p w14:paraId="2EB1C1E5" w14:textId="77777777" w:rsidR="00CF157F" w:rsidRPr="00CF157F" w:rsidRDefault="00CF157F" w:rsidP="00CF157F">
            <w:pPr>
              <w:tabs>
                <w:tab w:val="right" w:leader="dot" w:pos="8040"/>
              </w:tabs>
              <w:spacing w:after="0" w:line="240" w:lineRule="auto"/>
              <w:rPr>
                <w:rFonts w:ascii="Arial" w:hAnsi="Arial" w:cs="Arial"/>
                <w:sz w:val="14"/>
                <w:szCs w:val="14"/>
              </w:rPr>
            </w:pPr>
            <w:r w:rsidRPr="00CF157F">
              <w:rPr>
                <w:rFonts w:ascii="Arial" w:hAnsi="Arial" w:cs="Arial"/>
                <w:sz w:val="14"/>
                <w:szCs w:val="14"/>
              </w:rPr>
              <w:t xml:space="preserve">        Bulk Specific Gravity of Extruded Specimen, G</w:t>
            </w:r>
            <w:r w:rsidRPr="00CF157F">
              <w:rPr>
                <w:rFonts w:ascii="Arial" w:hAnsi="Arial" w:cs="Arial"/>
                <w:i/>
                <w:sz w:val="14"/>
                <w:szCs w:val="14"/>
                <w:vertAlign w:val="subscript"/>
              </w:rPr>
              <w:t>mb</w:t>
            </w:r>
            <w:r w:rsidRPr="00CF157F">
              <w:rPr>
                <w:rFonts w:ascii="Arial" w:hAnsi="Arial" w:cs="Arial"/>
                <w:sz w:val="14"/>
                <w:szCs w:val="14"/>
              </w:rPr>
              <w:t xml:space="preserve"> (nearest 0.001)</w:t>
            </w:r>
            <w:r w:rsidRPr="00CF157F">
              <w:rPr>
                <w:rFonts w:ascii="Arial" w:hAnsi="Arial" w:cs="Arial"/>
                <w:sz w:val="14"/>
                <w:szCs w:val="14"/>
              </w:rPr>
              <w:tab/>
            </w:r>
            <w:r w:rsidRPr="00CF157F">
              <w:rPr>
                <w:rFonts w:ascii="Arial" w:hAnsi="Arial" w:cs="Arial"/>
                <w:b/>
                <w:sz w:val="14"/>
                <w:szCs w:val="14"/>
              </w:rPr>
              <w:t>(4)</w:t>
            </w:r>
          </w:p>
        </w:tc>
        <w:tc>
          <w:tcPr>
            <w:tcW w:w="1533" w:type="dxa"/>
            <w:vAlign w:val="center"/>
          </w:tcPr>
          <w:p w14:paraId="74683BBD"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5DC8C1C9"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0CCE95E0" w14:textId="77777777" w:rsidTr="005619EB">
        <w:trPr>
          <w:trHeight w:val="573"/>
          <w:jc w:val="center"/>
        </w:trPr>
        <w:tc>
          <w:tcPr>
            <w:tcW w:w="8254" w:type="dxa"/>
            <w:tcBorders>
              <w:bottom w:val="single" w:sz="8" w:space="0" w:color="auto"/>
            </w:tcBorders>
            <w:shd w:val="clear" w:color="auto" w:fill="A6A6A6" w:themeFill="background1" w:themeFillShade="A6"/>
          </w:tcPr>
          <w:p w14:paraId="3637423F" w14:textId="77777777" w:rsidR="00CF157F" w:rsidRPr="00CF157F" w:rsidRDefault="00CF157F" w:rsidP="00CF157F">
            <w:pPr>
              <w:tabs>
                <w:tab w:val="right" w:leader="dot" w:pos="6675"/>
              </w:tabs>
              <w:spacing w:after="0" w:line="240" w:lineRule="auto"/>
              <w:rPr>
                <w:rFonts w:ascii="Arial" w:hAnsi="Arial" w:cs="Arial"/>
                <w:b/>
                <w:sz w:val="14"/>
                <w:szCs w:val="14"/>
              </w:rPr>
            </w:pPr>
            <w:r w:rsidRPr="00CF157F">
              <w:rPr>
                <w:rFonts w:ascii="Arial" w:hAnsi="Arial" w:cs="Arial"/>
                <w:b/>
                <w:sz w:val="14"/>
                <w:szCs w:val="14"/>
              </w:rPr>
              <w:t>Bulk Specific Gravity Vacuum Sealing Method (T331/D6752):</w:t>
            </w:r>
          </w:p>
          <w:p w14:paraId="00F530A6" w14:textId="77777777" w:rsidR="00CF157F" w:rsidRPr="00CF157F" w:rsidRDefault="00CF157F" w:rsidP="00CF157F">
            <w:pPr>
              <w:tabs>
                <w:tab w:val="right" w:leader="dot" w:pos="6675"/>
              </w:tabs>
              <w:spacing w:after="0" w:line="240" w:lineRule="auto"/>
              <w:rPr>
                <w:rFonts w:ascii="Arial" w:hAnsi="Arial" w:cs="Arial"/>
                <w:sz w:val="14"/>
                <w:szCs w:val="14"/>
              </w:rPr>
            </w:pPr>
            <w:r w:rsidRPr="00CF157F">
              <w:rPr>
                <w:rFonts w:ascii="Arial" w:hAnsi="Arial" w:cs="Arial"/>
                <w:sz w:val="14"/>
                <w:szCs w:val="14"/>
              </w:rPr>
              <w:t xml:space="preserve">Mark the Box at the Right to Show the Method Used:  AASHTO T331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r w:rsidRPr="00CF157F">
              <w:rPr>
                <w:rFonts w:ascii="Arial" w:hAnsi="Arial" w:cs="Arial"/>
                <w:sz w:val="14"/>
                <w:szCs w:val="14"/>
              </w:rPr>
              <w:t xml:space="preserve">, ASTM D6752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p>
          <w:p w14:paraId="595807E6" w14:textId="77777777" w:rsidR="00CF157F" w:rsidRPr="00CF157F" w:rsidRDefault="00CF157F" w:rsidP="00CF157F">
            <w:pPr>
              <w:tabs>
                <w:tab w:val="right" w:leader="dot" w:pos="6675"/>
              </w:tabs>
              <w:spacing w:after="0" w:line="240" w:lineRule="auto"/>
              <w:rPr>
                <w:rFonts w:ascii="Arial" w:hAnsi="Arial" w:cs="Arial"/>
                <w:b/>
                <w:i/>
                <w:sz w:val="14"/>
                <w:szCs w:val="14"/>
              </w:rPr>
            </w:pPr>
            <w:r w:rsidRPr="00CF157F">
              <w:rPr>
                <w:rFonts w:ascii="Arial" w:hAnsi="Arial" w:cs="Arial"/>
                <w:b/>
                <w:i/>
                <w:color w:val="0000CC"/>
                <w:sz w:val="14"/>
                <w:szCs w:val="14"/>
              </w:rPr>
              <w:t xml:space="preserve">Mark the Box if the bag was punctured – Sample 61(A) </w:t>
            </w:r>
            <w:r w:rsidRPr="00CF157F">
              <w:rPr>
                <w:rFonts w:ascii="Arial" w:hAnsi="Arial" w:cs="Arial"/>
                <w:b/>
                <w:i/>
                <w:color w:val="0000CC"/>
                <w:sz w:val="14"/>
                <w:szCs w:val="14"/>
              </w:rPr>
              <w:fldChar w:fldCharType="begin">
                <w:ffData>
                  <w:name w:val="Check2"/>
                  <w:enabled/>
                  <w:calcOnExit w:val="0"/>
                  <w:checkBox>
                    <w:sizeAuto/>
                    <w:default w:val="0"/>
                  </w:checkBox>
                </w:ffData>
              </w:fldChar>
            </w:r>
            <w:r w:rsidRPr="00CF157F">
              <w:rPr>
                <w:rFonts w:ascii="Arial" w:hAnsi="Arial" w:cs="Arial"/>
                <w:b/>
                <w:i/>
                <w:color w:val="0000CC"/>
                <w:sz w:val="14"/>
                <w:szCs w:val="14"/>
              </w:rPr>
              <w:instrText xml:space="preserve"> FORMCHECKBOX </w:instrText>
            </w:r>
            <w:r w:rsidRPr="00CF157F">
              <w:rPr>
                <w:rFonts w:ascii="Arial" w:hAnsi="Arial" w:cs="Arial"/>
                <w:b/>
                <w:i/>
                <w:color w:val="0000CC"/>
                <w:sz w:val="14"/>
                <w:szCs w:val="14"/>
              </w:rPr>
            </w:r>
            <w:r w:rsidRPr="00CF157F">
              <w:rPr>
                <w:rFonts w:ascii="Arial" w:hAnsi="Arial" w:cs="Arial"/>
                <w:b/>
                <w:i/>
                <w:color w:val="0000CC"/>
                <w:sz w:val="14"/>
                <w:szCs w:val="14"/>
              </w:rPr>
              <w:fldChar w:fldCharType="separate"/>
            </w:r>
            <w:r w:rsidRPr="00CF157F">
              <w:rPr>
                <w:rFonts w:ascii="Arial" w:hAnsi="Arial" w:cs="Arial"/>
                <w:b/>
                <w:i/>
                <w:color w:val="0000CC"/>
                <w:sz w:val="14"/>
                <w:szCs w:val="14"/>
              </w:rPr>
              <w:fldChar w:fldCharType="end"/>
            </w:r>
            <w:r w:rsidRPr="00CF157F">
              <w:rPr>
                <w:rFonts w:ascii="Arial" w:hAnsi="Arial" w:cs="Arial"/>
                <w:b/>
                <w:i/>
                <w:color w:val="0000CC"/>
                <w:sz w:val="14"/>
                <w:szCs w:val="14"/>
              </w:rPr>
              <w:t xml:space="preserve">, Sample 62(B)  </w:t>
            </w:r>
            <w:r w:rsidRPr="00CF157F">
              <w:rPr>
                <w:rFonts w:ascii="Arial" w:hAnsi="Arial" w:cs="Arial"/>
                <w:b/>
                <w:i/>
                <w:color w:val="0000CC"/>
                <w:sz w:val="14"/>
                <w:szCs w:val="14"/>
              </w:rPr>
              <w:fldChar w:fldCharType="begin">
                <w:ffData>
                  <w:name w:val="Check2"/>
                  <w:enabled/>
                  <w:calcOnExit w:val="0"/>
                  <w:checkBox>
                    <w:sizeAuto/>
                    <w:default w:val="0"/>
                  </w:checkBox>
                </w:ffData>
              </w:fldChar>
            </w:r>
            <w:r w:rsidRPr="00CF157F">
              <w:rPr>
                <w:rFonts w:ascii="Arial" w:hAnsi="Arial" w:cs="Arial"/>
                <w:b/>
                <w:i/>
                <w:color w:val="0000CC"/>
                <w:sz w:val="14"/>
                <w:szCs w:val="14"/>
              </w:rPr>
              <w:instrText xml:space="preserve"> FORMCHECKBOX </w:instrText>
            </w:r>
            <w:r w:rsidRPr="00CF157F">
              <w:rPr>
                <w:rFonts w:ascii="Arial" w:hAnsi="Arial" w:cs="Arial"/>
                <w:b/>
                <w:i/>
                <w:color w:val="0000CC"/>
                <w:sz w:val="14"/>
                <w:szCs w:val="14"/>
              </w:rPr>
            </w:r>
            <w:r w:rsidRPr="00CF157F">
              <w:rPr>
                <w:rFonts w:ascii="Arial" w:hAnsi="Arial" w:cs="Arial"/>
                <w:b/>
                <w:i/>
                <w:color w:val="0000CC"/>
                <w:sz w:val="14"/>
                <w:szCs w:val="14"/>
              </w:rPr>
              <w:fldChar w:fldCharType="separate"/>
            </w:r>
            <w:r w:rsidRPr="00CF157F">
              <w:rPr>
                <w:rFonts w:ascii="Arial" w:hAnsi="Arial" w:cs="Arial"/>
                <w:b/>
                <w:i/>
                <w:color w:val="0000CC"/>
                <w:sz w:val="14"/>
                <w:szCs w:val="14"/>
              </w:rPr>
              <w:fldChar w:fldCharType="end"/>
            </w:r>
          </w:p>
        </w:tc>
        <w:tc>
          <w:tcPr>
            <w:tcW w:w="1533" w:type="dxa"/>
            <w:shd w:val="clear" w:color="auto" w:fill="A6A6A6" w:themeFill="background1" w:themeFillShade="A6"/>
            <w:vAlign w:val="center"/>
          </w:tcPr>
          <w:p w14:paraId="2133FA38" w14:textId="77777777" w:rsidR="00CF157F" w:rsidRPr="00CF157F" w:rsidRDefault="00CF157F" w:rsidP="00CF157F">
            <w:pPr>
              <w:spacing w:after="0" w:line="240" w:lineRule="auto"/>
              <w:jc w:val="center"/>
              <w:rPr>
                <w:rFonts w:ascii="Arial" w:hAnsi="Arial" w:cs="Arial"/>
                <w:sz w:val="14"/>
                <w:szCs w:val="14"/>
              </w:rPr>
            </w:pPr>
          </w:p>
        </w:tc>
        <w:tc>
          <w:tcPr>
            <w:tcW w:w="1368" w:type="dxa"/>
            <w:shd w:val="clear" w:color="auto" w:fill="A6A6A6" w:themeFill="background1" w:themeFillShade="A6"/>
            <w:vAlign w:val="center"/>
          </w:tcPr>
          <w:p w14:paraId="6212F85B"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28D51803" w14:textId="77777777" w:rsidTr="005619EB">
        <w:trPr>
          <w:trHeight w:hRule="exact" w:val="360"/>
          <w:jc w:val="center"/>
        </w:trPr>
        <w:tc>
          <w:tcPr>
            <w:tcW w:w="8254" w:type="dxa"/>
            <w:tcBorders>
              <w:top w:val="single" w:sz="8" w:space="0" w:color="auto"/>
            </w:tcBorders>
            <w:vAlign w:val="center"/>
          </w:tcPr>
          <w:p w14:paraId="6C586B8B" w14:textId="77777777" w:rsidR="00CF157F" w:rsidRPr="00CF157F" w:rsidRDefault="00CF157F" w:rsidP="00CF157F">
            <w:pPr>
              <w:tabs>
                <w:tab w:val="right" w:leader="dot" w:pos="8040"/>
              </w:tabs>
              <w:spacing w:after="0" w:line="240" w:lineRule="auto"/>
              <w:rPr>
                <w:rFonts w:ascii="Arial" w:hAnsi="Arial" w:cs="Arial"/>
                <w:sz w:val="14"/>
                <w:szCs w:val="14"/>
              </w:rPr>
            </w:pPr>
            <w:r w:rsidRPr="00CF157F">
              <w:rPr>
                <w:rFonts w:ascii="Arial" w:hAnsi="Arial" w:cs="Arial"/>
                <w:sz w:val="14"/>
                <w:szCs w:val="14"/>
              </w:rPr>
              <w:t xml:space="preserve">        Bulk Specific Gravity of Extruded Specimen, G</w:t>
            </w:r>
            <w:r w:rsidRPr="00CF157F">
              <w:rPr>
                <w:rFonts w:ascii="Arial" w:hAnsi="Arial" w:cs="Arial"/>
                <w:i/>
                <w:sz w:val="14"/>
                <w:szCs w:val="14"/>
                <w:vertAlign w:val="subscript"/>
              </w:rPr>
              <w:t>mb</w:t>
            </w:r>
            <w:r w:rsidRPr="00CF157F">
              <w:rPr>
                <w:rFonts w:ascii="Arial" w:hAnsi="Arial" w:cs="Arial"/>
                <w:sz w:val="14"/>
                <w:szCs w:val="14"/>
              </w:rPr>
              <w:t xml:space="preserve"> (nearest 0.001)</w:t>
            </w:r>
            <w:r w:rsidRPr="00CF157F">
              <w:rPr>
                <w:rFonts w:ascii="Arial" w:hAnsi="Arial" w:cs="Arial"/>
                <w:sz w:val="14"/>
                <w:szCs w:val="14"/>
              </w:rPr>
              <w:tab/>
            </w:r>
            <w:r w:rsidRPr="00CF157F">
              <w:rPr>
                <w:rFonts w:ascii="Arial" w:hAnsi="Arial" w:cs="Arial"/>
                <w:b/>
                <w:sz w:val="14"/>
                <w:szCs w:val="14"/>
              </w:rPr>
              <w:t>(5)</w:t>
            </w:r>
          </w:p>
        </w:tc>
        <w:tc>
          <w:tcPr>
            <w:tcW w:w="1533" w:type="dxa"/>
            <w:vAlign w:val="center"/>
          </w:tcPr>
          <w:p w14:paraId="1722A40B"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26FBE6E1"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58FB3750" w14:textId="77777777" w:rsidTr="005619EB">
        <w:trPr>
          <w:trHeight w:val="702"/>
          <w:jc w:val="center"/>
        </w:trPr>
        <w:tc>
          <w:tcPr>
            <w:tcW w:w="8254" w:type="dxa"/>
            <w:tcBorders>
              <w:bottom w:val="single" w:sz="8" w:space="0" w:color="auto"/>
            </w:tcBorders>
            <w:shd w:val="clear" w:color="auto" w:fill="A6A6A6" w:themeFill="background1" w:themeFillShade="A6"/>
          </w:tcPr>
          <w:p w14:paraId="1206EF81" w14:textId="77777777" w:rsidR="00CF157F" w:rsidRPr="00CF157F" w:rsidRDefault="00CF157F" w:rsidP="00CF157F">
            <w:pPr>
              <w:tabs>
                <w:tab w:val="right" w:leader="dot" w:pos="6675"/>
              </w:tabs>
              <w:spacing w:after="0" w:line="240" w:lineRule="auto"/>
              <w:rPr>
                <w:rFonts w:ascii="Arial" w:hAnsi="Arial" w:cs="Arial"/>
                <w:b/>
                <w:sz w:val="14"/>
                <w:szCs w:val="14"/>
              </w:rPr>
            </w:pPr>
            <w:r w:rsidRPr="00CF157F">
              <w:rPr>
                <w:rFonts w:ascii="Arial" w:hAnsi="Arial" w:cs="Arial"/>
                <w:b/>
                <w:sz w:val="14"/>
                <w:szCs w:val="14"/>
              </w:rPr>
              <w:t>Hot Mix Asphalt Superpave Gyratory Compactor (T312/D6925):</w:t>
            </w:r>
          </w:p>
          <w:p w14:paraId="2F1ED51F" w14:textId="77777777" w:rsidR="00CF157F" w:rsidRPr="00CF157F" w:rsidRDefault="00CF157F" w:rsidP="00CF157F">
            <w:pPr>
              <w:tabs>
                <w:tab w:val="right" w:leader="dot" w:pos="6675"/>
              </w:tabs>
              <w:spacing w:after="0" w:line="240" w:lineRule="auto"/>
              <w:rPr>
                <w:rFonts w:ascii="Arial" w:hAnsi="Arial" w:cs="Arial"/>
                <w:sz w:val="14"/>
                <w:szCs w:val="14"/>
              </w:rPr>
            </w:pPr>
            <w:r w:rsidRPr="00CF157F">
              <w:rPr>
                <w:rFonts w:ascii="Arial" w:hAnsi="Arial" w:cs="Arial"/>
                <w:sz w:val="14"/>
                <w:szCs w:val="14"/>
              </w:rPr>
              <w:t xml:space="preserve">Mark the Box at the Right to Show the Method Used:  AASHTO T312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r w:rsidRPr="00CF157F">
              <w:rPr>
                <w:rFonts w:ascii="Arial" w:hAnsi="Arial" w:cs="Arial"/>
                <w:sz w:val="14"/>
                <w:szCs w:val="14"/>
              </w:rPr>
              <w:t xml:space="preserve">, ASTM D6925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p>
          <w:p w14:paraId="4CE2D503" w14:textId="77777777" w:rsidR="00CF157F" w:rsidRPr="00CF157F" w:rsidRDefault="00CF157F" w:rsidP="00CF157F">
            <w:pPr>
              <w:spacing w:after="0" w:line="240" w:lineRule="auto"/>
              <w:rPr>
                <w:rFonts w:ascii="Arial" w:hAnsi="Arial" w:cs="Arial"/>
                <w:b/>
                <w:i/>
                <w:color w:val="0000CC"/>
                <w:sz w:val="14"/>
                <w:szCs w:val="14"/>
              </w:rPr>
            </w:pPr>
            <w:r w:rsidRPr="00CF157F">
              <w:rPr>
                <w:rFonts w:ascii="Arial" w:hAnsi="Arial" w:cs="Arial"/>
                <w:b/>
                <w:i/>
                <w:color w:val="0000CC"/>
                <w:sz w:val="14"/>
                <w:szCs w:val="14"/>
              </w:rPr>
              <w:t xml:space="preserve">Compaction Device Manufacturer: </w:t>
            </w:r>
            <w:r w:rsidRPr="00CF157F">
              <w:rPr>
                <w:rFonts w:ascii="Arial" w:hAnsi="Arial" w:cs="Arial"/>
                <w:bCs/>
                <w:iCs/>
                <w:sz w:val="14"/>
                <w:szCs w:val="14"/>
              </w:rPr>
              <w:t>Pine</w:t>
            </w:r>
            <w:r w:rsidRPr="00CF157F">
              <w:rPr>
                <w:rFonts w:ascii="Arial" w:hAnsi="Arial" w:cs="Arial"/>
                <w:b/>
                <w:i/>
                <w:color w:val="0000CC"/>
                <w:sz w:val="14"/>
                <w:szCs w:val="14"/>
              </w:rPr>
              <w:t xml:space="preserve">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r w:rsidRPr="00CF157F">
              <w:rPr>
                <w:rFonts w:ascii="Arial" w:hAnsi="Arial" w:cs="Arial"/>
                <w:sz w:val="14"/>
                <w:szCs w:val="14"/>
              </w:rPr>
              <w:t xml:space="preserve">, Troxler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r w:rsidRPr="00CF157F">
              <w:rPr>
                <w:rFonts w:ascii="Arial" w:hAnsi="Arial" w:cs="Arial"/>
                <w:sz w:val="14"/>
                <w:szCs w:val="14"/>
              </w:rPr>
              <w:t xml:space="preserve">, Cooper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r w:rsidRPr="00CF157F">
              <w:rPr>
                <w:rFonts w:ascii="Arial" w:hAnsi="Arial" w:cs="Arial"/>
                <w:sz w:val="14"/>
                <w:szCs w:val="14"/>
              </w:rPr>
              <w:t xml:space="preserve">, Other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p>
          <w:p w14:paraId="3512AA42" w14:textId="77777777" w:rsidR="00CF157F" w:rsidRPr="00CF157F" w:rsidRDefault="00CF157F" w:rsidP="00CF157F">
            <w:pPr>
              <w:spacing w:after="0" w:line="240" w:lineRule="auto"/>
              <w:rPr>
                <w:rFonts w:ascii="Arial" w:hAnsi="Arial" w:cs="Arial"/>
                <w:b/>
                <w:i/>
                <w:color w:val="0000CC"/>
                <w:sz w:val="14"/>
                <w:szCs w:val="14"/>
              </w:rPr>
            </w:pPr>
            <w:r w:rsidRPr="00CF157F">
              <w:rPr>
                <w:rFonts w:ascii="Arial" w:hAnsi="Arial" w:cs="Arial"/>
                <w:b/>
                <w:bCs/>
                <w:i/>
                <w:iCs/>
                <w:color w:val="0000FF"/>
                <w:sz w:val="14"/>
                <w:szCs w:val="14"/>
              </w:rPr>
              <w:t>Ram Style</w:t>
            </w:r>
            <w:r w:rsidRPr="00CF157F">
              <w:rPr>
                <w:rFonts w:ascii="Arial" w:hAnsi="Arial" w:cs="Arial"/>
                <w:b/>
                <w:bCs/>
                <w:color w:val="0000FF"/>
                <w:sz w:val="14"/>
                <w:szCs w:val="14"/>
              </w:rPr>
              <w:t>:</w:t>
            </w:r>
            <w:r w:rsidRPr="00CF157F">
              <w:rPr>
                <w:rFonts w:ascii="Arial" w:hAnsi="Arial" w:cs="Arial"/>
                <w:sz w:val="14"/>
                <w:szCs w:val="14"/>
              </w:rPr>
              <w:t xml:space="preserve"> Bottom Up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r w:rsidRPr="00CF157F">
              <w:rPr>
                <w:rFonts w:ascii="Arial" w:hAnsi="Arial" w:cs="Arial"/>
                <w:sz w:val="14"/>
                <w:szCs w:val="14"/>
              </w:rPr>
              <w:t xml:space="preserve">, Top Down </w:t>
            </w:r>
            <w:r w:rsidRPr="00CF157F">
              <w:rPr>
                <w:rFonts w:ascii="Arial" w:hAnsi="Arial" w:cs="Arial"/>
                <w:sz w:val="14"/>
                <w:szCs w:val="14"/>
              </w:rPr>
              <w:fldChar w:fldCharType="begin">
                <w:ffData>
                  <w:name w:val="Check2"/>
                  <w:enabled/>
                  <w:calcOnExit w:val="0"/>
                  <w:checkBox>
                    <w:sizeAuto/>
                    <w:default w:val="0"/>
                  </w:checkBox>
                </w:ffData>
              </w:fldChar>
            </w:r>
            <w:r w:rsidRPr="00CF157F">
              <w:rPr>
                <w:rFonts w:ascii="Arial" w:hAnsi="Arial" w:cs="Arial"/>
                <w:sz w:val="14"/>
                <w:szCs w:val="14"/>
              </w:rPr>
              <w:instrText xml:space="preserve"> FORMCHECKBOX </w:instrText>
            </w:r>
            <w:r w:rsidRPr="00CF157F">
              <w:rPr>
                <w:rFonts w:ascii="Arial" w:hAnsi="Arial" w:cs="Arial"/>
                <w:sz w:val="14"/>
                <w:szCs w:val="14"/>
              </w:rPr>
            </w:r>
            <w:r w:rsidRPr="00CF157F">
              <w:rPr>
                <w:rFonts w:ascii="Arial" w:hAnsi="Arial" w:cs="Arial"/>
                <w:sz w:val="14"/>
                <w:szCs w:val="14"/>
              </w:rPr>
              <w:fldChar w:fldCharType="separate"/>
            </w:r>
            <w:r w:rsidRPr="00CF157F">
              <w:rPr>
                <w:rFonts w:ascii="Arial" w:hAnsi="Arial" w:cs="Arial"/>
                <w:sz w:val="14"/>
                <w:szCs w:val="14"/>
              </w:rPr>
              <w:fldChar w:fldCharType="end"/>
            </w:r>
          </w:p>
        </w:tc>
        <w:tc>
          <w:tcPr>
            <w:tcW w:w="1533" w:type="dxa"/>
            <w:shd w:val="clear" w:color="auto" w:fill="A6A6A6" w:themeFill="background1" w:themeFillShade="A6"/>
            <w:vAlign w:val="center"/>
          </w:tcPr>
          <w:p w14:paraId="281A7B79" w14:textId="77777777" w:rsidR="00CF157F" w:rsidRPr="00CF157F" w:rsidRDefault="00CF157F" w:rsidP="00CF157F">
            <w:pPr>
              <w:spacing w:after="0" w:line="240" w:lineRule="auto"/>
              <w:jc w:val="center"/>
              <w:rPr>
                <w:rFonts w:ascii="Arial" w:hAnsi="Arial" w:cs="Arial"/>
                <w:sz w:val="14"/>
                <w:szCs w:val="14"/>
              </w:rPr>
            </w:pPr>
          </w:p>
        </w:tc>
        <w:tc>
          <w:tcPr>
            <w:tcW w:w="1368" w:type="dxa"/>
            <w:shd w:val="clear" w:color="auto" w:fill="A6A6A6" w:themeFill="background1" w:themeFillShade="A6"/>
            <w:vAlign w:val="center"/>
          </w:tcPr>
          <w:p w14:paraId="1AFF8E1A"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2F24CAB3" w14:textId="77777777" w:rsidTr="005619EB">
        <w:trPr>
          <w:trHeight w:hRule="exact" w:val="360"/>
          <w:jc w:val="center"/>
        </w:trPr>
        <w:tc>
          <w:tcPr>
            <w:tcW w:w="8254" w:type="dxa"/>
            <w:tcBorders>
              <w:top w:val="single" w:sz="8" w:space="0" w:color="auto"/>
              <w:bottom w:val="single" w:sz="8" w:space="0" w:color="auto"/>
            </w:tcBorders>
            <w:vAlign w:val="center"/>
          </w:tcPr>
          <w:p w14:paraId="3885D6EC" w14:textId="77777777" w:rsidR="00CF157F" w:rsidRPr="00CF157F" w:rsidRDefault="00CF157F" w:rsidP="00CF157F">
            <w:pPr>
              <w:tabs>
                <w:tab w:val="right" w:leader="dot" w:pos="7968"/>
              </w:tabs>
              <w:spacing w:after="0" w:line="240" w:lineRule="auto"/>
              <w:rPr>
                <w:rFonts w:ascii="Arial" w:hAnsi="Arial" w:cs="Arial"/>
                <w:sz w:val="14"/>
                <w:szCs w:val="14"/>
              </w:rPr>
            </w:pPr>
            <w:r w:rsidRPr="00CF157F">
              <w:rPr>
                <w:rFonts w:ascii="Arial" w:hAnsi="Arial" w:cs="Arial"/>
                <w:sz w:val="14"/>
                <w:szCs w:val="14"/>
              </w:rPr>
              <w:t xml:space="preserve">        Height after 8 gyrations, N</w:t>
            </w:r>
            <w:r w:rsidRPr="00CF157F">
              <w:rPr>
                <w:rFonts w:ascii="Arial" w:hAnsi="Arial" w:cs="Arial"/>
                <w:sz w:val="14"/>
                <w:szCs w:val="14"/>
                <w:vertAlign w:val="subscript"/>
              </w:rPr>
              <w:t>ini</w:t>
            </w:r>
            <w:r w:rsidRPr="00CF157F">
              <w:rPr>
                <w:rFonts w:ascii="Arial" w:hAnsi="Arial" w:cs="Arial"/>
                <w:sz w:val="14"/>
                <w:szCs w:val="14"/>
              </w:rPr>
              <w:t xml:space="preserve"> (nearest 0.1 mm)</w:t>
            </w:r>
            <w:r w:rsidRPr="00CF157F">
              <w:rPr>
                <w:rFonts w:ascii="Arial" w:hAnsi="Arial" w:cs="Arial"/>
                <w:sz w:val="14"/>
                <w:szCs w:val="14"/>
              </w:rPr>
              <w:tab/>
            </w:r>
            <w:r w:rsidRPr="00CF157F">
              <w:rPr>
                <w:rFonts w:ascii="Arial" w:hAnsi="Arial" w:cs="Arial"/>
                <w:b/>
                <w:sz w:val="14"/>
                <w:szCs w:val="14"/>
              </w:rPr>
              <w:t>(6)</w:t>
            </w:r>
          </w:p>
        </w:tc>
        <w:tc>
          <w:tcPr>
            <w:tcW w:w="1533" w:type="dxa"/>
            <w:vAlign w:val="center"/>
          </w:tcPr>
          <w:p w14:paraId="0192F3EE"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7DA49CEA"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5F7F7FA1" w14:textId="77777777" w:rsidTr="005619EB">
        <w:trPr>
          <w:trHeight w:hRule="exact" w:val="360"/>
          <w:jc w:val="center"/>
        </w:trPr>
        <w:tc>
          <w:tcPr>
            <w:tcW w:w="8254" w:type="dxa"/>
            <w:tcBorders>
              <w:top w:val="single" w:sz="8" w:space="0" w:color="auto"/>
              <w:bottom w:val="single" w:sz="8" w:space="0" w:color="auto"/>
            </w:tcBorders>
            <w:vAlign w:val="center"/>
          </w:tcPr>
          <w:p w14:paraId="318106A0" w14:textId="77777777" w:rsidR="00CF157F" w:rsidRPr="00CF157F" w:rsidRDefault="00CF157F" w:rsidP="00CF157F">
            <w:pPr>
              <w:tabs>
                <w:tab w:val="right" w:leader="dot" w:pos="7968"/>
              </w:tabs>
              <w:spacing w:after="0" w:line="240" w:lineRule="auto"/>
              <w:rPr>
                <w:rFonts w:ascii="Arial" w:hAnsi="Arial" w:cs="Arial"/>
                <w:sz w:val="14"/>
                <w:szCs w:val="14"/>
              </w:rPr>
            </w:pPr>
            <w:r w:rsidRPr="00CF157F">
              <w:rPr>
                <w:rFonts w:ascii="Arial" w:hAnsi="Arial" w:cs="Arial"/>
                <w:sz w:val="14"/>
                <w:szCs w:val="14"/>
              </w:rPr>
              <w:t xml:space="preserve">        Height after 100 gyrations, N</w:t>
            </w:r>
            <w:r w:rsidRPr="00CF157F">
              <w:rPr>
                <w:rFonts w:ascii="Arial" w:hAnsi="Arial" w:cs="Arial"/>
                <w:sz w:val="14"/>
                <w:szCs w:val="14"/>
                <w:vertAlign w:val="subscript"/>
              </w:rPr>
              <w:t>des</w:t>
            </w:r>
            <w:r w:rsidRPr="00CF157F">
              <w:rPr>
                <w:rFonts w:ascii="Arial" w:hAnsi="Arial" w:cs="Arial"/>
                <w:sz w:val="14"/>
                <w:szCs w:val="14"/>
              </w:rPr>
              <w:t xml:space="preserve"> (nearest 0.1 mm)</w:t>
            </w:r>
            <w:r w:rsidRPr="00CF157F">
              <w:rPr>
                <w:rFonts w:ascii="Arial" w:hAnsi="Arial" w:cs="Arial"/>
                <w:sz w:val="14"/>
                <w:szCs w:val="14"/>
              </w:rPr>
              <w:tab/>
            </w:r>
            <w:r w:rsidRPr="00CF157F">
              <w:rPr>
                <w:rFonts w:ascii="Arial" w:hAnsi="Arial" w:cs="Arial"/>
                <w:b/>
                <w:sz w:val="14"/>
                <w:szCs w:val="14"/>
              </w:rPr>
              <w:t>(7)</w:t>
            </w:r>
          </w:p>
        </w:tc>
        <w:tc>
          <w:tcPr>
            <w:tcW w:w="1533" w:type="dxa"/>
            <w:vAlign w:val="center"/>
          </w:tcPr>
          <w:p w14:paraId="3DE7FA8C"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07839F36"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79609A12" w14:textId="77777777" w:rsidTr="005619EB">
        <w:trPr>
          <w:trHeight w:hRule="exact" w:val="360"/>
          <w:jc w:val="center"/>
        </w:trPr>
        <w:tc>
          <w:tcPr>
            <w:tcW w:w="8254" w:type="dxa"/>
            <w:tcBorders>
              <w:top w:val="single" w:sz="8" w:space="0" w:color="auto"/>
              <w:bottom w:val="single" w:sz="8" w:space="0" w:color="auto"/>
            </w:tcBorders>
            <w:vAlign w:val="center"/>
          </w:tcPr>
          <w:p w14:paraId="3950395A" w14:textId="77777777" w:rsidR="00CF157F" w:rsidRPr="00CF157F" w:rsidRDefault="00CF157F" w:rsidP="00CF157F">
            <w:pPr>
              <w:tabs>
                <w:tab w:val="right" w:leader="dot" w:pos="7968"/>
              </w:tabs>
              <w:spacing w:after="0" w:line="240" w:lineRule="auto"/>
              <w:rPr>
                <w:rFonts w:ascii="Arial" w:hAnsi="Arial" w:cs="Arial"/>
                <w:sz w:val="14"/>
                <w:szCs w:val="14"/>
              </w:rPr>
            </w:pPr>
            <w:r w:rsidRPr="00CF157F">
              <w:rPr>
                <w:rFonts w:ascii="Arial" w:hAnsi="Arial" w:cs="Arial"/>
                <w:sz w:val="14"/>
                <w:szCs w:val="14"/>
              </w:rPr>
              <w:t xml:space="preserve">        Percent of Maximum Specific Gravity after 8 gyrations (G</w:t>
            </w:r>
            <w:r w:rsidRPr="00CF157F">
              <w:rPr>
                <w:rFonts w:ascii="Arial" w:hAnsi="Arial" w:cs="Arial"/>
                <w:sz w:val="14"/>
                <w:szCs w:val="14"/>
                <w:vertAlign w:val="subscript"/>
              </w:rPr>
              <w:t>mb</w:t>
            </w:r>
            <w:r w:rsidRPr="00CF157F">
              <w:rPr>
                <w:rFonts w:ascii="Arial" w:hAnsi="Arial" w:cs="Arial"/>
                <w:sz w:val="14"/>
                <w:szCs w:val="14"/>
              </w:rPr>
              <w:t xml:space="preserve"> SSD), N</w:t>
            </w:r>
            <w:r w:rsidRPr="00CF157F">
              <w:rPr>
                <w:rFonts w:ascii="Arial" w:hAnsi="Arial" w:cs="Arial"/>
                <w:sz w:val="14"/>
                <w:szCs w:val="14"/>
                <w:vertAlign w:val="subscript"/>
              </w:rPr>
              <w:t>ini</w:t>
            </w:r>
            <w:r w:rsidRPr="00CF157F">
              <w:rPr>
                <w:rFonts w:ascii="Arial" w:hAnsi="Arial" w:cs="Arial"/>
                <w:sz w:val="14"/>
                <w:szCs w:val="14"/>
              </w:rPr>
              <w:t xml:space="preserve"> (nearest 0.1 percent)</w:t>
            </w:r>
            <w:r w:rsidRPr="00CF157F">
              <w:rPr>
                <w:rFonts w:ascii="Arial" w:hAnsi="Arial" w:cs="Arial"/>
                <w:sz w:val="14"/>
                <w:szCs w:val="14"/>
              </w:rPr>
              <w:tab/>
            </w:r>
            <w:r w:rsidRPr="00CF157F">
              <w:rPr>
                <w:rFonts w:ascii="Arial" w:hAnsi="Arial" w:cs="Arial"/>
                <w:b/>
                <w:sz w:val="14"/>
                <w:szCs w:val="14"/>
              </w:rPr>
              <w:t>(8)</w:t>
            </w:r>
          </w:p>
        </w:tc>
        <w:tc>
          <w:tcPr>
            <w:tcW w:w="1533" w:type="dxa"/>
            <w:vAlign w:val="center"/>
          </w:tcPr>
          <w:p w14:paraId="55B500D2"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1BED4AF0"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7BBC8C6D" w14:textId="77777777" w:rsidTr="005619EB">
        <w:trPr>
          <w:trHeight w:hRule="exact" w:val="360"/>
          <w:jc w:val="center"/>
        </w:trPr>
        <w:tc>
          <w:tcPr>
            <w:tcW w:w="8254" w:type="dxa"/>
            <w:tcBorders>
              <w:top w:val="single" w:sz="8" w:space="0" w:color="auto"/>
              <w:bottom w:val="single" w:sz="8" w:space="0" w:color="auto"/>
            </w:tcBorders>
            <w:vAlign w:val="center"/>
          </w:tcPr>
          <w:p w14:paraId="0A03B049" w14:textId="77777777" w:rsidR="00CF157F" w:rsidRPr="00CF157F" w:rsidRDefault="00CF157F" w:rsidP="00CF157F">
            <w:pPr>
              <w:tabs>
                <w:tab w:val="right" w:leader="dot" w:pos="7968"/>
              </w:tabs>
              <w:spacing w:after="0" w:line="240" w:lineRule="auto"/>
              <w:rPr>
                <w:rFonts w:ascii="Arial" w:hAnsi="Arial" w:cs="Arial"/>
                <w:sz w:val="14"/>
                <w:szCs w:val="14"/>
              </w:rPr>
            </w:pPr>
            <w:r w:rsidRPr="00CF157F">
              <w:rPr>
                <w:rFonts w:ascii="Arial" w:hAnsi="Arial" w:cs="Arial"/>
                <w:sz w:val="14"/>
                <w:szCs w:val="14"/>
              </w:rPr>
              <w:t xml:space="preserve">        Percent of Maximum Specific Gravity after 100 gyrations (G</w:t>
            </w:r>
            <w:r w:rsidRPr="00CF157F">
              <w:rPr>
                <w:rFonts w:ascii="Arial" w:hAnsi="Arial" w:cs="Arial"/>
                <w:sz w:val="14"/>
                <w:szCs w:val="14"/>
                <w:vertAlign w:val="subscript"/>
              </w:rPr>
              <w:t xml:space="preserve">mb </w:t>
            </w:r>
            <w:r w:rsidRPr="00CF157F">
              <w:rPr>
                <w:rFonts w:ascii="Arial" w:hAnsi="Arial" w:cs="Arial"/>
                <w:sz w:val="14"/>
                <w:szCs w:val="14"/>
              </w:rPr>
              <w:t>SSD), N</w:t>
            </w:r>
            <w:r w:rsidRPr="00CF157F">
              <w:rPr>
                <w:rFonts w:ascii="Arial" w:hAnsi="Arial" w:cs="Arial"/>
                <w:sz w:val="14"/>
                <w:szCs w:val="14"/>
                <w:vertAlign w:val="subscript"/>
              </w:rPr>
              <w:t>des</w:t>
            </w:r>
            <w:r w:rsidRPr="00CF157F">
              <w:rPr>
                <w:rFonts w:ascii="Arial" w:hAnsi="Arial" w:cs="Arial"/>
                <w:sz w:val="14"/>
                <w:szCs w:val="14"/>
              </w:rPr>
              <w:t xml:space="preserve"> (nearest 0.1 percent)</w:t>
            </w:r>
            <w:r w:rsidRPr="00CF157F">
              <w:rPr>
                <w:rFonts w:ascii="Arial" w:hAnsi="Arial" w:cs="Arial"/>
                <w:sz w:val="14"/>
                <w:szCs w:val="14"/>
              </w:rPr>
              <w:tab/>
            </w:r>
            <w:r w:rsidRPr="00CF157F">
              <w:rPr>
                <w:rFonts w:ascii="Arial" w:hAnsi="Arial" w:cs="Arial"/>
                <w:b/>
                <w:sz w:val="14"/>
                <w:szCs w:val="14"/>
              </w:rPr>
              <w:t>(9)</w:t>
            </w:r>
          </w:p>
        </w:tc>
        <w:tc>
          <w:tcPr>
            <w:tcW w:w="1533" w:type="dxa"/>
            <w:vAlign w:val="center"/>
          </w:tcPr>
          <w:p w14:paraId="4A8E8ADB"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5971BF16" w14:textId="77777777" w:rsidR="00CF157F" w:rsidRPr="00CF157F" w:rsidRDefault="00CF157F" w:rsidP="00CF157F">
            <w:pPr>
              <w:spacing w:after="0" w:line="240" w:lineRule="auto"/>
              <w:jc w:val="center"/>
              <w:rPr>
                <w:rFonts w:ascii="Arial" w:hAnsi="Arial" w:cs="Arial"/>
                <w:sz w:val="14"/>
                <w:szCs w:val="14"/>
              </w:rPr>
            </w:pPr>
          </w:p>
        </w:tc>
      </w:tr>
      <w:tr w:rsidR="00CF157F" w:rsidRPr="00CF157F" w14:paraId="1822ED17" w14:textId="77777777" w:rsidTr="005619EB">
        <w:trPr>
          <w:trHeight w:hRule="exact" w:val="360"/>
          <w:jc w:val="center"/>
        </w:trPr>
        <w:tc>
          <w:tcPr>
            <w:tcW w:w="8254" w:type="dxa"/>
            <w:tcBorders>
              <w:top w:val="single" w:sz="8" w:space="0" w:color="auto"/>
              <w:bottom w:val="single" w:sz="8" w:space="0" w:color="auto"/>
            </w:tcBorders>
            <w:vAlign w:val="center"/>
          </w:tcPr>
          <w:p w14:paraId="0B641ED9" w14:textId="77777777" w:rsidR="00CF157F" w:rsidRPr="00CF157F" w:rsidRDefault="00CF157F" w:rsidP="00CF157F">
            <w:pPr>
              <w:tabs>
                <w:tab w:val="right" w:leader="dot" w:pos="7968"/>
              </w:tabs>
              <w:spacing w:after="0" w:line="240" w:lineRule="auto"/>
              <w:rPr>
                <w:rFonts w:ascii="Arial" w:hAnsi="Arial" w:cs="Arial"/>
                <w:color w:val="FF0000"/>
                <w:sz w:val="14"/>
                <w:szCs w:val="14"/>
              </w:rPr>
            </w:pPr>
            <w:r w:rsidRPr="00CF157F">
              <w:rPr>
                <w:rFonts w:ascii="Arial" w:hAnsi="Arial" w:cs="Arial"/>
                <w:color w:val="FF0000"/>
                <w:sz w:val="14"/>
                <w:szCs w:val="14"/>
              </w:rPr>
              <w:t xml:space="preserve">        </w:t>
            </w:r>
            <w:r w:rsidRPr="00CF157F">
              <w:rPr>
                <w:rFonts w:ascii="Arial" w:hAnsi="Arial" w:cs="Arial"/>
                <w:sz w:val="14"/>
                <w:szCs w:val="14"/>
              </w:rPr>
              <w:t>Percent of Maximum Specific Gravity after 8 gyrations (G</w:t>
            </w:r>
            <w:r w:rsidRPr="00CF157F">
              <w:rPr>
                <w:rFonts w:ascii="Arial" w:hAnsi="Arial" w:cs="Arial"/>
                <w:sz w:val="14"/>
                <w:szCs w:val="14"/>
                <w:vertAlign w:val="subscript"/>
              </w:rPr>
              <w:t xml:space="preserve">mb </w:t>
            </w:r>
            <w:r w:rsidRPr="00CF157F">
              <w:rPr>
                <w:rFonts w:ascii="Arial" w:hAnsi="Arial" w:cs="Arial"/>
                <w:sz w:val="14"/>
                <w:szCs w:val="14"/>
              </w:rPr>
              <w:t>Vacuum), N</w:t>
            </w:r>
            <w:r w:rsidRPr="00CF157F">
              <w:rPr>
                <w:rFonts w:ascii="Arial" w:hAnsi="Arial" w:cs="Arial"/>
                <w:sz w:val="14"/>
                <w:szCs w:val="14"/>
                <w:vertAlign w:val="subscript"/>
              </w:rPr>
              <w:t>ini</w:t>
            </w:r>
            <w:r w:rsidRPr="00CF157F">
              <w:rPr>
                <w:rFonts w:ascii="Arial" w:hAnsi="Arial" w:cs="Arial"/>
                <w:sz w:val="14"/>
                <w:szCs w:val="14"/>
              </w:rPr>
              <w:t xml:space="preserve"> (nearest 0.1 percent)</w:t>
            </w:r>
            <w:r w:rsidRPr="00CF157F">
              <w:rPr>
                <w:rFonts w:ascii="Arial" w:hAnsi="Arial" w:cs="Arial"/>
                <w:sz w:val="14"/>
                <w:szCs w:val="14"/>
              </w:rPr>
              <w:tab/>
            </w:r>
            <w:r w:rsidRPr="00CF157F">
              <w:rPr>
                <w:rFonts w:ascii="Arial" w:hAnsi="Arial" w:cs="Arial"/>
                <w:b/>
                <w:bCs/>
                <w:sz w:val="14"/>
                <w:szCs w:val="14"/>
              </w:rPr>
              <w:t>(10)</w:t>
            </w:r>
          </w:p>
        </w:tc>
        <w:tc>
          <w:tcPr>
            <w:tcW w:w="1533" w:type="dxa"/>
            <w:vAlign w:val="center"/>
          </w:tcPr>
          <w:p w14:paraId="1B001804" w14:textId="77777777" w:rsidR="00CF157F" w:rsidRPr="00CF157F" w:rsidRDefault="00CF157F" w:rsidP="00CF157F">
            <w:pPr>
              <w:spacing w:after="0" w:line="240" w:lineRule="auto"/>
              <w:jc w:val="center"/>
              <w:rPr>
                <w:rFonts w:ascii="Arial" w:hAnsi="Arial" w:cs="Arial"/>
                <w:sz w:val="14"/>
                <w:szCs w:val="14"/>
              </w:rPr>
            </w:pPr>
          </w:p>
        </w:tc>
        <w:tc>
          <w:tcPr>
            <w:tcW w:w="1368" w:type="dxa"/>
            <w:vAlign w:val="center"/>
          </w:tcPr>
          <w:p w14:paraId="6DA6193B" w14:textId="77777777" w:rsidR="00CF157F" w:rsidRPr="00CF157F" w:rsidRDefault="00CF157F" w:rsidP="00CF157F">
            <w:pPr>
              <w:spacing w:after="0" w:line="240" w:lineRule="auto"/>
              <w:jc w:val="center"/>
              <w:rPr>
                <w:rFonts w:ascii="Arial" w:hAnsi="Arial" w:cs="Arial"/>
                <w:sz w:val="14"/>
                <w:szCs w:val="14"/>
                <w:highlight w:val="yellow"/>
              </w:rPr>
            </w:pPr>
          </w:p>
        </w:tc>
      </w:tr>
      <w:tr w:rsidR="00CF157F" w:rsidRPr="00CF157F" w14:paraId="3AFE7130" w14:textId="77777777" w:rsidTr="005619EB">
        <w:trPr>
          <w:trHeight w:hRule="exact" w:val="360"/>
          <w:jc w:val="center"/>
        </w:trPr>
        <w:tc>
          <w:tcPr>
            <w:tcW w:w="8254" w:type="dxa"/>
            <w:tcBorders>
              <w:top w:val="single" w:sz="8" w:space="0" w:color="auto"/>
              <w:bottom w:val="single" w:sz="18" w:space="0" w:color="auto"/>
            </w:tcBorders>
            <w:vAlign w:val="center"/>
          </w:tcPr>
          <w:p w14:paraId="0EEE3A30" w14:textId="77777777" w:rsidR="00CF157F" w:rsidRPr="00CF157F" w:rsidRDefault="00CF157F" w:rsidP="00CF157F">
            <w:pPr>
              <w:tabs>
                <w:tab w:val="right" w:leader="dot" w:pos="7968"/>
              </w:tabs>
              <w:spacing w:after="0" w:line="240" w:lineRule="auto"/>
              <w:rPr>
                <w:rFonts w:ascii="Arial" w:hAnsi="Arial" w:cs="Arial"/>
                <w:color w:val="FF0000"/>
                <w:sz w:val="14"/>
                <w:szCs w:val="14"/>
              </w:rPr>
            </w:pPr>
            <w:r w:rsidRPr="00CF157F">
              <w:rPr>
                <w:rFonts w:ascii="Arial" w:hAnsi="Arial" w:cs="Arial"/>
                <w:sz w:val="14"/>
                <w:szCs w:val="14"/>
              </w:rPr>
              <w:t xml:space="preserve">        Percent of Maximum Specific Gravity after 100 gyrations (G</w:t>
            </w:r>
            <w:r w:rsidRPr="00CF157F">
              <w:rPr>
                <w:rFonts w:ascii="Arial" w:hAnsi="Arial" w:cs="Arial"/>
                <w:sz w:val="14"/>
                <w:szCs w:val="14"/>
                <w:vertAlign w:val="subscript"/>
              </w:rPr>
              <w:t>mb</w:t>
            </w:r>
            <w:r w:rsidRPr="00CF157F">
              <w:rPr>
                <w:rFonts w:ascii="Arial" w:hAnsi="Arial" w:cs="Arial"/>
                <w:sz w:val="14"/>
                <w:szCs w:val="14"/>
              </w:rPr>
              <w:t xml:space="preserve"> Vacuum), N</w:t>
            </w:r>
            <w:r w:rsidRPr="00CF157F">
              <w:rPr>
                <w:rFonts w:ascii="Arial" w:hAnsi="Arial" w:cs="Arial"/>
                <w:sz w:val="14"/>
                <w:szCs w:val="14"/>
                <w:vertAlign w:val="subscript"/>
              </w:rPr>
              <w:t>des</w:t>
            </w:r>
            <w:r w:rsidRPr="00CF157F">
              <w:rPr>
                <w:rFonts w:ascii="Arial" w:hAnsi="Arial" w:cs="Arial"/>
                <w:sz w:val="14"/>
                <w:szCs w:val="14"/>
              </w:rPr>
              <w:t xml:space="preserve"> (nearest 0.1 percent)</w:t>
            </w:r>
            <w:r w:rsidRPr="00CF157F">
              <w:rPr>
                <w:rFonts w:ascii="Arial" w:hAnsi="Arial" w:cs="Arial"/>
                <w:sz w:val="14"/>
                <w:szCs w:val="14"/>
              </w:rPr>
              <w:tab/>
            </w:r>
            <w:r w:rsidRPr="00CF157F">
              <w:rPr>
                <w:rFonts w:ascii="Arial" w:hAnsi="Arial" w:cs="Arial"/>
                <w:b/>
                <w:bCs/>
                <w:sz w:val="14"/>
                <w:szCs w:val="14"/>
              </w:rPr>
              <w:t>(11)</w:t>
            </w:r>
          </w:p>
        </w:tc>
        <w:tc>
          <w:tcPr>
            <w:tcW w:w="1533" w:type="dxa"/>
            <w:tcBorders>
              <w:bottom w:val="single" w:sz="18" w:space="0" w:color="auto"/>
            </w:tcBorders>
            <w:vAlign w:val="center"/>
          </w:tcPr>
          <w:p w14:paraId="643B0B11" w14:textId="77777777" w:rsidR="00CF157F" w:rsidRPr="00CF157F" w:rsidRDefault="00CF157F" w:rsidP="00CF157F">
            <w:pPr>
              <w:spacing w:after="0" w:line="240" w:lineRule="auto"/>
              <w:jc w:val="center"/>
              <w:rPr>
                <w:rFonts w:ascii="Arial" w:hAnsi="Arial" w:cs="Arial"/>
                <w:sz w:val="14"/>
                <w:szCs w:val="14"/>
              </w:rPr>
            </w:pPr>
          </w:p>
        </w:tc>
        <w:tc>
          <w:tcPr>
            <w:tcW w:w="1368" w:type="dxa"/>
            <w:tcBorders>
              <w:bottom w:val="single" w:sz="18" w:space="0" w:color="auto"/>
            </w:tcBorders>
            <w:vAlign w:val="center"/>
          </w:tcPr>
          <w:p w14:paraId="48247DE4" w14:textId="77777777" w:rsidR="00CF157F" w:rsidRPr="00CF157F" w:rsidRDefault="00CF157F" w:rsidP="00CF157F">
            <w:pPr>
              <w:spacing w:after="0" w:line="240" w:lineRule="auto"/>
              <w:jc w:val="center"/>
              <w:rPr>
                <w:rFonts w:ascii="Arial" w:hAnsi="Arial" w:cs="Arial"/>
                <w:sz w:val="14"/>
                <w:szCs w:val="14"/>
                <w:highlight w:val="yellow"/>
              </w:rPr>
            </w:pPr>
          </w:p>
        </w:tc>
      </w:tr>
    </w:tbl>
    <w:p w14:paraId="4E4924B7" w14:textId="77777777" w:rsidR="00CF157F" w:rsidRPr="00CF157F" w:rsidRDefault="00CF157F" w:rsidP="00CF157F">
      <w:pPr>
        <w:spacing w:after="0" w:line="240" w:lineRule="auto"/>
        <w:jc w:val="center"/>
        <w:rPr>
          <w:rFonts w:ascii="Arial" w:hAnsi="Arial" w:cs="Arial"/>
          <w:b/>
          <w:sz w:val="18"/>
          <w:szCs w:val="18"/>
        </w:rPr>
      </w:pPr>
      <w:r w:rsidRPr="00CF157F">
        <w:rPr>
          <w:rFonts w:ascii="Arial" w:hAnsi="Arial" w:cs="Arial"/>
          <w:b/>
          <w:sz w:val="18"/>
          <w:szCs w:val="18"/>
        </w:rPr>
        <w:t>Please report the following information to identify your laboratory:</w:t>
      </w:r>
    </w:p>
    <w:p w14:paraId="671257FF" w14:textId="77777777" w:rsidR="00CF157F" w:rsidRPr="00CF157F" w:rsidRDefault="00CF157F" w:rsidP="00CF157F">
      <w:pPr>
        <w:spacing w:after="0" w:line="240" w:lineRule="auto"/>
        <w:rPr>
          <w:rFonts w:ascii="Arial" w:hAnsi="Arial" w:cs="Arial"/>
          <w:b/>
          <w:i/>
          <w:sz w:val="18"/>
          <w:szCs w:val="18"/>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65"/>
        <w:gridCol w:w="7200"/>
      </w:tblGrid>
      <w:tr w:rsidR="00CF157F" w:rsidRPr="00CF157F" w14:paraId="137158EB" w14:textId="77777777" w:rsidTr="005619EB">
        <w:tc>
          <w:tcPr>
            <w:tcW w:w="2065" w:type="dxa"/>
          </w:tcPr>
          <w:p w14:paraId="45C6B178" w14:textId="77777777" w:rsidR="00CF157F" w:rsidRPr="00CF157F" w:rsidRDefault="00CF157F" w:rsidP="00CF157F">
            <w:pPr>
              <w:jc w:val="center"/>
              <w:rPr>
                <w:rFonts w:ascii="Arial" w:hAnsi="Arial" w:cs="Arial"/>
                <w:b/>
                <w:sz w:val="18"/>
                <w:szCs w:val="18"/>
              </w:rPr>
            </w:pPr>
            <w:r w:rsidRPr="00CF157F">
              <w:rPr>
                <w:rFonts w:ascii="Arial" w:hAnsi="Arial" w:cs="Arial"/>
                <w:b/>
                <w:sz w:val="18"/>
                <w:szCs w:val="18"/>
              </w:rPr>
              <w:t>Name:</w:t>
            </w:r>
          </w:p>
        </w:tc>
        <w:tc>
          <w:tcPr>
            <w:tcW w:w="7200" w:type="dxa"/>
          </w:tcPr>
          <w:p w14:paraId="72932EA5" w14:textId="77777777" w:rsidR="00CF157F" w:rsidRPr="00CF157F" w:rsidRDefault="00CF157F" w:rsidP="00CF157F">
            <w:pPr>
              <w:rPr>
                <w:rFonts w:ascii="Arial" w:hAnsi="Arial" w:cs="Arial"/>
                <w:sz w:val="18"/>
                <w:szCs w:val="18"/>
              </w:rPr>
            </w:pPr>
          </w:p>
        </w:tc>
      </w:tr>
      <w:tr w:rsidR="00CF157F" w:rsidRPr="00CF157F" w14:paraId="715D9F5A" w14:textId="77777777" w:rsidTr="005619EB">
        <w:tc>
          <w:tcPr>
            <w:tcW w:w="2065" w:type="dxa"/>
          </w:tcPr>
          <w:p w14:paraId="7E6CF547" w14:textId="77777777" w:rsidR="00CF157F" w:rsidRPr="00CF157F" w:rsidRDefault="00CF157F" w:rsidP="00CF157F">
            <w:pPr>
              <w:jc w:val="center"/>
              <w:rPr>
                <w:rFonts w:ascii="Arial" w:hAnsi="Arial" w:cs="Arial"/>
                <w:b/>
                <w:sz w:val="18"/>
                <w:szCs w:val="18"/>
              </w:rPr>
            </w:pPr>
            <w:r w:rsidRPr="00CF157F">
              <w:rPr>
                <w:rFonts w:ascii="Arial" w:hAnsi="Arial" w:cs="Arial"/>
                <w:b/>
                <w:sz w:val="18"/>
                <w:szCs w:val="18"/>
              </w:rPr>
              <w:t>Lab Number:</w:t>
            </w:r>
          </w:p>
        </w:tc>
        <w:tc>
          <w:tcPr>
            <w:tcW w:w="7200" w:type="dxa"/>
          </w:tcPr>
          <w:p w14:paraId="350A90B1" w14:textId="77777777" w:rsidR="00CF157F" w:rsidRPr="00CF157F" w:rsidRDefault="00CF157F" w:rsidP="00CF157F">
            <w:pPr>
              <w:rPr>
                <w:rFonts w:ascii="Arial" w:hAnsi="Arial" w:cs="Arial"/>
                <w:sz w:val="18"/>
                <w:szCs w:val="18"/>
              </w:rPr>
            </w:pPr>
          </w:p>
        </w:tc>
      </w:tr>
      <w:tr w:rsidR="00CF157F" w:rsidRPr="00CF157F" w14:paraId="39895EA0" w14:textId="77777777" w:rsidTr="005619EB">
        <w:tc>
          <w:tcPr>
            <w:tcW w:w="2065" w:type="dxa"/>
          </w:tcPr>
          <w:p w14:paraId="2FB743B8" w14:textId="77777777" w:rsidR="00CF157F" w:rsidRPr="00CF157F" w:rsidRDefault="00CF157F" w:rsidP="00CF157F">
            <w:pPr>
              <w:jc w:val="center"/>
              <w:rPr>
                <w:rFonts w:ascii="Arial" w:hAnsi="Arial" w:cs="Arial"/>
                <w:b/>
                <w:sz w:val="18"/>
                <w:szCs w:val="18"/>
              </w:rPr>
            </w:pPr>
            <w:r w:rsidRPr="00CF157F">
              <w:rPr>
                <w:rFonts w:ascii="Arial" w:hAnsi="Arial" w:cs="Arial"/>
                <w:b/>
                <w:sz w:val="18"/>
                <w:szCs w:val="18"/>
              </w:rPr>
              <w:t>City, State, Country:</w:t>
            </w:r>
          </w:p>
        </w:tc>
        <w:tc>
          <w:tcPr>
            <w:tcW w:w="7200" w:type="dxa"/>
          </w:tcPr>
          <w:p w14:paraId="24ADC5C8" w14:textId="77777777" w:rsidR="00CF157F" w:rsidRPr="00CF157F" w:rsidRDefault="00CF157F" w:rsidP="00CF157F">
            <w:pPr>
              <w:rPr>
                <w:rFonts w:ascii="Arial" w:hAnsi="Arial" w:cs="Arial"/>
                <w:sz w:val="18"/>
                <w:szCs w:val="18"/>
              </w:rPr>
            </w:pPr>
          </w:p>
        </w:tc>
      </w:tr>
      <w:tr w:rsidR="00CF157F" w:rsidRPr="00CF157F" w14:paraId="6AE407E6" w14:textId="77777777" w:rsidTr="005619EB">
        <w:tc>
          <w:tcPr>
            <w:tcW w:w="2065" w:type="dxa"/>
          </w:tcPr>
          <w:p w14:paraId="65FFF936" w14:textId="77777777" w:rsidR="00CF157F" w:rsidRPr="00CF157F" w:rsidRDefault="00CF157F" w:rsidP="00CF157F">
            <w:pPr>
              <w:jc w:val="center"/>
              <w:rPr>
                <w:rFonts w:ascii="Arial" w:hAnsi="Arial" w:cs="Arial"/>
                <w:b/>
                <w:sz w:val="18"/>
                <w:szCs w:val="18"/>
              </w:rPr>
            </w:pPr>
            <w:r w:rsidRPr="00CF157F">
              <w:rPr>
                <w:rFonts w:ascii="Arial" w:hAnsi="Arial" w:cs="Arial"/>
                <w:b/>
                <w:sz w:val="18"/>
                <w:szCs w:val="18"/>
              </w:rPr>
              <w:t>Submitted by:</w:t>
            </w:r>
          </w:p>
        </w:tc>
        <w:tc>
          <w:tcPr>
            <w:tcW w:w="7200" w:type="dxa"/>
          </w:tcPr>
          <w:p w14:paraId="28088BB3" w14:textId="77777777" w:rsidR="00CF157F" w:rsidRPr="00CF157F" w:rsidRDefault="00CF157F" w:rsidP="00CF157F">
            <w:pPr>
              <w:rPr>
                <w:rFonts w:ascii="Arial" w:hAnsi="Arial" w:cs="Arial"/>
                <w:sz w:val="18"/>
                <w:szCs w:val="18"/>
              </w:rPr>
            </w:pPr>
          </w:p>
        </w:tc>
      </w:tr>
      <w:tr w:rsidR="00CF157F" w:rsidRPr="00CF157F" w14:paraId="0FD0E55A" w14:textId="77777777" w:rsidTr="005619EB">
        <w:tc>
          <w:tcPr>
            <w:tcW w:w="2065" w:type="dxa"/>
          </w:tcPr>
          <w:p w14:paraId="490FF365" w14:textId="77777777" w:rsidR="00CF157F" w:rsidRPr="00CF157F" w:rsidRDefault="00CF157F" w:rsidP="00CF157F">
            <w:pPr>
              <w:jc w:val="center"/>
              <w:rPr>
                <w:rFonts w:ascii="Arial" w:hAnsi="Arial" w:cs="Arial"/>
                <w:b/>
                <w:sz w:val="18"/>
                <w:szCs w:val="18"/>
              </w:rPr>
            </w:pPr>
            <w:r w:rsidRPr="00CF157F">
              <w:rPr>
                <w:rFonts w:ascii="Arial" w:hAnsi="Arial" w:cs="Arial"/>
                <w:b/>
                <w:sz w:val="18"/>
                <w:szCs w:val="18"/>
              </w:rPr>
              <w:t>Phone:</w:t>
            </w:r>
          </w:p>
        </w:tc>
        <w:tc>
          <w:tcPr>
            <w:tcW w:w="7200" w:type="dxa"/>
          </w:tcPr>
          <w:p w14:paraId="03F958D0" w14:textId="77777777" w:rsidR="00CF157F" w:rsidRPr="00CF157F" w:rsidRDefault="00CF157F" w:rsidP="00CF157F">
            <w:pPr>
              <w:rPr>
                <w:rFonts w:ascii="Arial" w:hAnsi="Arial" w:cs="Arial"/>
                <w:sz w:val="18"/>
                <w:szCs w:val="18"/>
              </w:rPr>
            </w:pPr>
          </w:p>
        </w:tc>
      </w:tr>
    </w:tbl>
    <w:p w14:paraId="5F87E040" w14:textId="77777777" w:rsidR="005D03FD" w:rsidRDefault="005D03FD"/>
    <w:p w14:paraId="7AB2DC1A" w14:textId="77777777" w:rsidR="008D6F9E" w:rsidRPr="008D6F9E" w:rsidRDefault="008D6F9E" w:rsidP="008D6F9E"/>
    <w:p w14:paraId="3AB2BE04" w14:textId="77777777" w:rsidR="008D6F9E" w:rsidRDefault="008D6F9E" w:rsidP="008D6F9E"/>
    <w:p w14:paraId="763080EF" w14:textId="77777777" w:rsidR="005D03FD" w:rsidRDefault="00000000" w:rsidP="008D6F9E">
      <w:pPr>
        <w:tabs>
          <w:tab w:val="left" w:pos="1608"/>
        </w:tabs>
      </w:pPr>
      <w:r>
        <w:tab/>
      </w:r>
    </w:p>
    <w:sectPr w:rsidR="005D03F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AADA" w14:textId="77777777" w:rsidR="00134F6A" w:rsidRDefault="00134F6A">
      <w:pPr>
        <w:spacing w:after="0" w:line="240" w:lineRule="auto"/>
      </w:pPr>
      <w:r>
        <w:separator/>
      </w:r>
    </w:p>
  </w:endnote>
  <w:endnote w:type="continuationSeparator" w:id="0">
    <w:p w14:paraId="72BA5990" w14:textId="77777777" w:rsidR="00134F6A" w:rsidRDefault="0013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9887" w14:textId="77777777" w:rsidR="00134F6A" w:rsidRDefault="00134F6A">
      <w:pPr>
        <w:spacing w:after="0" w:line="240" w:lineRule="auto"/>
      </w:pPr>
      <w:r>
        <w:separator/>
      </w:r>
    </w:p>
  </w:footnote>
  <w:footnote w:type="continuationSeparator" w:id="0">
    <w:p w14:paraId="6D264DE6" w14:textId="77777777" w:rsidR="00134F6A" w:rsidRDefault="00134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8601" w14:textId="77777777" w:rsidR="00A533B3" w:rsidRDefault="00000000" w:rsidP="007D2F71">
    <w:pPr>
      <w:pStyle w:val="Header"/>
      <w:tabs>
        <w:tab w:val="clear" w:pos="4680"/>
        <w:tab w:val="clear" w:pos="9360"/>
        <w:tab w:val="left" w:pos="1740"/>
      </w:tabs>
    </w:pPr>
    <w:r>
      <w:rPr>
        <w:noProof/>
      </w:rPr>
      <w:drawing>
        <wp:anchor distT="0" distB="0" distL="114300" distR="114300" simplePos="0" relativeHeight="251658240" behindDoc="1" locked="0" layoutInCell="1" allowOverlap="1" wp14:anchorId="1AD44B6B" wp14:editId="5D5E0AC8">
          <wp:simplePos x="0" y="0"/>
          <wp:positionH relativeFrom="margin">
            <wp:align>center</wp:align>
          </wp:positionH>
          <wp:positionV relativeFrom="margin">
            <wp:align>center</wp:align>
          </wp:positionV>
          <wp:extent cx="7770113" cy="10058399"/>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113" cy="10058399"/>
                  </a:xfrm>
                  <a:prstGeom prst="rect">
                    <a:avLst/>
                  </a:prstGeom>
                  <a:noFill/>
                  <a:ln>
                    <a:noFill/>
                  </a:ln>
                </pic:spPr>
              </pic:pic>
            </a:graphicData>
          </a:graphic>
          <wp14:sizeRelH relativeFrom="page">
            <wp14:pctWidth>0</wp14:pctWidth>
          </wp14:sizeRelH>
          <wp14:sizeRelV relativeFrom="page">
            <wp14:pctHeight>0</wp14:pctHeight>
          </wp14:sizeRelV>
        </wp:anchor>
      </w:drawing>
    </w:r>
    <w:r w:rsidR="007D2F7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KwtDAxsDSxMDE2szRW0lEKTi0uzszPAykwrAUAAlCIXywAAAA="/>
  </w:docVars>
  <w:rsids>
    <w:rsidRoot w:val="00A533B3"/>
    <w:rsid w:val="000F374A"/>
    <w:rsid w:val="00134F6A"/>
    <w:rsid w:val="001651BB"/>
    <w:rsid w:val="002810E4"/>
    <w:rsid w:val="002B607A"/>
    <w:rsid w:val="002F357A"/>
    <w:rsid w:val="00430633"/>
    <w:rsid w:val="00576819"/>
    <w:rsid w:val="005D03FD"/>
    <w:rsid w:val="006C31EB"/>
    <w:rsid w:val="006F3685"/>
    <w:rsid w:val="00730063"/>
    <w:rsid w:val="007621AB"/>
    <w:rsid w:val="007D2F71"/>
    <w:rsid w:val="00884125"/>
    <w:rsid w:val="008D12E2"/>
    <w:rsid w:val="008D6F9E"/>
    <w:rsid w:val="00930EEB"/>
    <w:rsid w:val="009E5568"/>
    <w:rsid w:val="00A533B3"/>
    <w:rsid w:val="00B118C7"/>
    <w:rsid w:val="00BA592A"/>
    <w:rsid w:val="00BF10A4"/>
    <w:rsid w:val="00CF157F"/>
    <w:rsid w:val="00F95957"/>
    <w:rsid w:val="00FA22D0"/>
    <w:rsid w:val="00FD5894"/>
    <w:rsid w:val="00FF09B5"/>
    <w:rsid w:val="6180F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D03C"/>
  <w15:chartTrackingRefBased/>
  <w15:docId w15:val="{368855D0-0DF4-433B-B1A7-4D04D7D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B3"/>
  </w:style>
  <w:style w:type="paragraph" w:styleId="Footer">
    <w:name w:val="footer"/>
    <w:basedOn w:val="Normal"/>
    <w:link w:val="FooterChar"/>
    <w:uiPriority w:val="99"/>
    <w:unhideWhenUsed/>
    <w:rsid w:val="00A53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B3"/>
  </w:style>
  <w:style w:type="table" w:styleId="TableGrid">
    <w:name w:val="Table Grid"/>
    <w:basedOn w:val="TableNormal"/>
    <w:uiPriority w:val="39"/>
    <w:rsid w:val="00CF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sp@aashtoresour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51D0202B09EC489959CE21337BCB40" ma:contentTypeVersion="21" ma:contentTypeDescription="Create a new document." ma:contentTypeScope="" ma:versionID="d2b90a9602058b9e7f0a7d5faa5bad41">
  <xsd:schema xmlns:xsd="http://www.w3.org/2001/XMLSchema" xmlns:xs="http://www.w3.org/2001/XMLSchema" xmlns:p="http://schemas.microsoft.com/office/2006/metadata/properties" xmlns:ns1="http://schemas.microsoft.com/sharepoint/v3" xmlns:ns2="ad134159-462d-4f2c-9ef5-079b13225a25" xmlns:ns3="6bd0eb76-aaf5-43c5-9136-f39fe2faf506" targetNamespace="http://schemas.microsoft.com/office/2006/metadata/properties" ma:root="true" ma:fieldsID="055e83336c79dad5c72cfe5c979379e6" ns1:_="" ns2:_="" ns3:_="">
    <xsd:import namespace="http://schemas.microsoft.com/sharepoint/v3"/>
    <xsd:import namespace="ad134159-462d-4f2c-9ef5-079b13225a25"/>
    <xsd:import namespace="6bd0eb76-aaf5-43c5-9136-f39fe2faf5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34159-462d-4f2c-9ef5-079b13225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30622ac-95c0-4f24-8850-9501395058c4"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0eb76-aaf5-43c5-9136-f39fe2faf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15b72a7-4359-4bff-bcbc-141013badae1}" ma:internalName="TaxCatchAll" ma:showField="CatchAllData" ma:web="6bd0eb76-aaf5-43c5-9136-f39fe2faf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d0eb76-aaf5-43c5-9136-f39fe2faf506" xsi:nil="true"/>
    <lcf76f155ced4ddcb4097134ff3c332f xmlns="ad134159-462d-4f2c-9ef5-079b13225a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941F96-5112-449C-9635-DD2400CBAEDB}">
  <ds:schemaRefs>
    <ds:schemaRef ds:uri="http://schemas.microsoft.com/sharepoint/v3/contenttype/forms"/>
  </ds:schemaRefs>
</ds:datastoreItem>
</file>

<file path=customXml/itemProps2.xml><?xml version="1.0" encoding="utf-8"?>
<ds:datastoreItem xmlns:ds="http://schemas.openxmlformats.org/officeDocument/2006/customXml" ds:itemID="{0AEA2B47-C07E-4DB2-B9C8-045CC6DF0B56}"/>
</file>

<file path=customXml/itemProps3.xml><?xml version="1.0" encoding="utf-8"?>
<ds:datastoreItem xmlns:ds="http://schemas.openxmlformats.org/officeDocument/2006/customXml" ds:itemID="{12D3B82A-03E9-4338-A9E3-38A296B2D0D0}">
  <ds:schemaRefs>
    <ds:schemaRef ds:uri="http://schemas.microsoft.com/office/2006/metadata/properties"/>
    <ds:schemaRef ds:uri="http://schemas.microsoft.com/office/infopath/2007/PartnerControls"/>
    <ds:schemaRef ds:uri="6bd0eb76-aaf5-43c5-9136-f39fe2faf506"/>
    <ds:schemaRef ds:uri="22da0847-55db-428c-a20d-c3594663ac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2232</Characters>
  <Application>Microsoft Office Word</Application>
  <DocSecurity>0</DocSecurity>
  <Lines>318</Lines>
  <Paragraphs>226</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Swanson</dc:creator>
  <cp:lastModifiedBy>John Malusky</cp:lastModifiedBy>
  <cp:revision>3</cp:revision>
  <cp:lastPrinted>2025-08-29T12:49:00Z</cp:lastPrinted>
  <dcterms:created xsi:type="dcterms:W3CDTF">2026-05-12T13:54:00Z</dcterms:created>
  <dcterms:modified xsi:type="dcterms:W3CDTF">2026-05-12T13:55:00Z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Sara Holsinger Approved on 11/24/2025 10:51:17 AM, Tracy Barnhart Approved on 11/24/2025 11:17:55 AM</vt:lpwstr>
  </property>
  <property fmtid="{D5CDD505-2E9C-101B-9397-08002B2CF9AE}" pid="3" name="##APPROVAL_RECORD_MULTILINE##">
    <vt:lpwstr>Sara Holsinger Approved on 11/24/2025 10:51:17 AM
Tracy Barnhart Approved on 11/24/2025 11:17:55 AM</vt:lpwstr>
  </property>
  <property fmtid="{D5CDD505-2E9C-101B-9397-08002B2CF9AE}" pid="4" name="##APPROVED_BY##">
    <vt:lpwstr>Tracy Barnhart</vt:lpwstr>
  </property>
  <property fmtid="{D5CDD505-2E9C-101B-9397-08002B2CF9AE}" pid="5" name="##APPROVERS##">
    <vt:lpwstr>Sara Holsinger, Tracy Barnhart</vt:lpwstr>
  </property>
  <property fmtid="{D5CDD505-2E9C-101B-9397-08002B2CF9AE}" pid="6" name="##DATE_APPROVED##">
    <vt:lpwstr>11/24/2025 11:17:55 AM</vt:lpwstr>
  </property>
  <property fmtid="{D5CDD505-2E9C-101B-9397-08002B2CF9AE}" pid="7" name="##DATE_EXPIRED##">
    <vt:lpwstr/>
  </property>
  <property fmtid="{D5CDD505-2E9C-101B-9397-08002B2CF9AE}" pid="8" name="##DATE_FIRST_PUBLISHED##">
    <vt:lpwstr>12/28/2022 9:22:46 AM</vt:lpwstr>
  </property>
  <property fmtid="{D5CDD505-2E9C-101B-9397-08002B2CF9AE}" pid="9" name="##DATE_PUBLISHED##">
    <vt:lpwstr>11/24/2025 11:17:57 AM</vt:lpwstr>
  </property>
  <property fmtid="{D5CDD505-2E9C-101B-9397-08002B2CF9AE}" pid="10" name="##DATE_REJECTED##">
    <vt:lpwstr/>
  </property>
  <property fmtid="{D5CDD505-2E9C-101B-9397-08002B2CF9AE}" pid="11" name="##DATE_RELEASED##">
    <vt:lpwstr>11/24/2025 10:51:17 AM</vt:lpwstr>
  </property>
  <property fmtid="{D5CDD505-2E9C-101B-9397-08002B2CF9AE}" pid="12" name="##DATE_RELEASED_FOR_REVIEW##">
    <vt:lpwstr/>
  </property>
  <property fmtid="{D5CDD505-2E9C-101B-9397-08002B2CF9AE}" pid="13" name="##DATE_RETIRED##">
    <vt:lpwstr/>
  </property>
  <property fmtid="{D5CDD505-2E9C-101B-9397-08002B2CF9AE}" pid="14" name="##DATE_REVIEWED##">
    <vt:lpwstr/>
  </property>
  <property fmtid="{D5CDD505-2E9C-101B-9397-08002B2CF9AE}" pid="15" name="##DATE_STARTED##">
    <vt:lpwstr>11/24/2025 10:07:51 AM</vt:lpwstr>
  </property>
  <property fmtid="{D5CDD505-2E9C-101B-9397-08002B2CF9AE}" pid="16" name="##DEPENDENCIES##">
    <vt:lpwstr/>
  </property>
  <property fmtid="{D5CDD505-2E9C-101B-9397-08002B2CF9AE}" pid="17" name="##DOCUMENT_MANAGER##">
    <vt:lpwstr>Tracy Barnhart</vt:lpwstr>
  </property>
  <property fmtid="{D5CDD505-2E9C-101B-9397-08002B2CF9AE}" pid="18" name="##EDITOR##">
    <vt:lpwstr>Sara Holsinger</vt:lpwstr>
  </property>
  <property fmtid="{D5CDD505-2E9C-101B-9397-08002B2CF9AE}" pid="19" name="##EDIT_REASON##">
    <vt:lpwstr>Added the ISO 9001 and ISO/IEC 17043</vt:lpwstr>
  </property>
  <property fmtid="{D5CDD505-2E9C-101B-9397-08002B2CF9AE}" pid="20" name="##EXTENSION##">
    <vt:lpwstr>DOCX</vt:lpwstr>
  </property>
  <property fmtid="{D5CDD505-2E9C-101B-9397-08002B2CF9AE}" pid="21" name="##ID##">
    <vt:lpwstr>1858</vt:lpwstr>
  </property>
  <property fmtid="{D5CDD505-2E9C-101B-9397-08002B2CF9AE}" pid="22" name="##OLD_EDITOR##">
    <vt:lpwstr> </vt:lpwstr>
  </property>
  <property fmtid="{D5CDD505-2E9C-101B-9397-08002B2CF9AE}" pid="23" name="##REJECTED_BY##">
    <vt:lpwstr/>
  </property>
  <property fmtid="{D5CDD505-2E9C-101B-9397-08002B2CF9AE}" pid="24" name="##REJECTION_REASON##">
    <vt:lpwstr/>
  </property>
  <property fmtid="{D5CDD505-2E9C-101B-9397-08002B2CF9AE}" pid="25" name="##RETIRED_BY##">
    <vt:lpwstr/>
  </property>
  <property fmtid="{D5CDD505-2E9C-101B-9397-08002B2CF9AE}" pid="26" name="##RETIREMENT_REASON##">
    <vt:lpwstr/>
  </property>
  <property fmtid="{D5CDD505-2E9C-101B-9397-08002B2CF9AE}" pid="27" name="##REVIEWED_BY##">
    <vt:lpwstr/>
  </property>
  <property fmtid="{D5CDD505-2E9C-101B-9397-08002B2CF9AE}" pid="28" name="##REVIEWED_COMMENTS##">
    <vt:lpwstr/>
  </property>
  <property fmtid="{D5CDD505-2E9C-101B-9397-08002B2CF9AE}" pid="29" name="##REVIEWERS##">
    <vt:lpwstr/>
  </property>
  <property fmtid="{D5CDD505-2E9C-101B-9397-08002B2CF9AE}" pid="30" name="##REVIEW_RECORD##">
    <vt:lpwstr>No Approvals on Record yet</vt:lpwstr>
  </property>
  <property fmtid="{D5CDD505-2E9C-101B-9397-08002B2CF9AE}" pid="31" name="##REVISION##">
    <vt:lpwstr>3</vt:lpwstr>
  </property>
  <property fmtid="{D5CDD505-2E9C-101B-9397-08002B2CF9AE}" pid="32" name="##REVISION_NOTE##">
    <vt:lpwstr>New Letterhead</vt:lpwstr>
  </property>
  <property fmtid="{D5CDD505-2E9C-101B-9397-08002B2CF9AE}" pid="33" name="##SERVER##">
    <vt:lpwstr>https://aashtoresource.qualtraxcloud.com/</vt:lpwstr>
  </property>
  <property fmtid="{D5CDD505-2E9C-101B-9397-08002B2CF9AE}" pid="34" name="##SERVER##/">
    <vt:lpwstr>https://aashtoresource.qualtraxcloud.com/</vt:lpwstr>
  </property>
  <property fmtid="{D5CDD505-2E9C-101B-9397-08002B2CF9AE}" pid="35" name="##STANDARDS##">
    <vt:lpwstr/>
  </property>
  <property fmtid="{D5CDD505-2E9C-101B-9397-08002B2CF9AE}" pid="36" name="##STATUS##">
    <vt:lpwstr>Published</vt:lpwstr>
  </property>
  <property fmtid="{D5CDD505-2E9C-101B-9397-08002B2CF9AE}" pid="37" name="##TITLE##">
    <vt:lpwstr>(CD) AASHTO resource Letterhead</vt:lpwstr>
  </property>
  <property fmtid="{D5CDD505-2E9C-101B-9397-08002B2CF9AE}" pid="38" name="##ZID##">
    <vt:lpwstr>00001858</vt:lpwstr>
  </property>
  <property fmtid="{D5CDD505-2E9C-101B-9397-08002B2CF9AE}" pid="39" name="ContentTypeId">
    <vt:lpwstr>0x0101001751D0202B09EC489959CE21337BCB40</vt:lpwstr>
  </property>
  <property fmtid="{D5CDD505-2E9C-101B-9397-08002B2CF9AE}" pid="40" name="MediaServiceImageTags">
    <vt:lpwstr/>
  </property>
</Properties>
</file>